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C7" w:rsidRPr="003D667C" w:rsidRDefault="003D667C" w:rsidP="008F36F5">
      <w:pPr>
        <w:ind w:left="-709" w:right="261" w:firstLine="142"/>
        <w:rPr>
          <w:b/>
          <w:bCs/>
          <w:color w:val="365F91" w:themeColor="accent1" w:themeShade="BF"/>
          <w:sz w:val="56"/>
          <w:szCs w:val="56"/>
        </w:rPr>
      </w:pPr>
      <w:r w:rsidRPr="003D667C">
        <w:rPr>
          <w:b/>
          <w:bCs/>
          <w:color w:val="365F91" w:themeColor="accent1" w:themeShade="BF"/>
          <w:sz w:val="72"/>
          <w:szCs w:val="72"/>
        </w:rPr>
        <w:t xml:space="preserve">            </w:t>
      </w:r>
      <w:r w:rsidR="00CD0E65" w:rsidRPr="003D667C">
        <w:rPr>
          <w:b/>
          <w:bCs/>
          <w:color w:val="365F91" w:themeColor="accent1" w:themeShade="BF"/>
          <w:sz w:val="72"/>
          <w:szCs w:val="72"/>
        </w:rPr>
        <w:t>Periodontal surgery</w:t>
      </w:r>
    </w:p>
    <w:p w:rsidR="003E1365" w:rsidRDefault="0035654F" w:rsidP="008F36F5">
      <w:pPr>
        <w:ind w:left="-709" w:right="261" w:firstLine="142"/>
        <w:rPr>
          <w:b/>
          <w:bCs/>
          <w:color w:val="365F91" w:themeColor="accent1" w:themeShade="BF"/>
          <w:sz w:val="36"/>
          <w:szCs w:val="36"/>
          <w:u w:val="single"/>
        </w:rPr>
      </w:pPr>
      <w:r w:rsidRPr="0035654F">
        <w:rPr>
          <w:b/>
          <w:bCs/>
          <w:color w:val="365F91" w:themeColor="accent1" w:themeShade="BF"/>
          <w:sz w:val="52"/>
          <w:szCs w:val="52"/>
          <w:u w:val="single"/>
        </w:rPr>
        <w:t xml:space="preserve"> </w:t>
      </w:r>
      <w:r w:rsidR="002E72F6">
        <w:rPr>
          <w:b/>
          <w:bCs/>
          <w:color w:val="365F91" w:themeColor="accent1" w:themeShade="BF"/>
          <w:sz w:val="52"/>
          <w:szCs w:val="52"/>
          <w:u w:val="single"/>
        </w:rPr>
        <w:t xml:space="preserve">Part </w:t>
      </w:r>
      <w:r w:rsidR="002E72F6">
        <w:rPr>
          <w:rFonts w:hint="cs"/>
          <w:b/>
          <w:bCs/>
          <w:color w:val="365F91" w:themeColor="accent1" w:themeShade="BF"/>
          <w:sz w:val="52"/>
          <w:szCs w:val="52"/>
          <w:u w:val="single"/>
          <w:rtl/>
        </w:rPr>
        <w:t>3</w:t>
      </w:r>
      <w:r w:rsidR="00CD0E65">
        <w:rPr>
          <w:color w:val="365F91" w:themeColor="accent1" w:themeShade="BF"/>
          <w:sz w:val="56"/>
          <w:szCs w:val="56"/>
        </w:rPr>
        <w:t xml:space="preserve">                  </w:t>
      </w:r>
      <w:r w:rsidR="003D667C">
        <w:rPr>
          <w:color w:val="365F91" w:themeColor="accent1" w:themeShade="BF"/>
          <w:sz w:val="56"/>
          <w:szCs w:val="56"/>
        </w:rPr>
        <w:t xml:space="preserve">                           </w:t>
      </w:r>
      <w:r w:rsidR="00376794">
        <w:rPr>
          <w:color w:val="365F91" w:themeColor="accent1" w:themeShade="BF"/>
          <w:sz w:val="56"/>
          <w:szCs w:val="56"/>
        </w:rPr>
        <w:t xml:space="preserve"> </w:t>
      </w:r>
      <w:proofErr w:type="spellStart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>Dr.Huda</w:t>
      </w:r>
      <w:proofErr w:type="spellEnd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 xml:space="preserve"> </w:t>
      </w:r>
      <w:proofErr w:type="spellStart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>Jasim</w:t>
      </w:r>
      <w:proofErr w:type="spellEnd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 xml:space="preserve"> </w:t>
      </w:r>
      <w:proofErr w:type="spellStart"/>
      <w:r w:rsidR="00CD0E65" w:rsidRPr="0035654F">
        <w:rPr>
          <w:b/>
          <w:bCs/>
          <w:color w:val="365F91" w:themeColor="accent1" w:themeShade="BF"/>
          <w:sz w:val="36"/>
          <w:szCs w:val="36"/>
          <w:u w:val="single"/>
        </w:rPr>
        <w:t>Jebur</w:t>
      </w:r>
      <w:proofErr w:type="spellEnd"/>
    </w:p>
    <w:p w:rsidR="007B7EAC" w:rsidRPr="007B7EAC" w:rsidRDefault="007B7EAC" w:rsidP="002E72F6">
      <w:pPr>
        <w:ind w:left="-709" w:right="261" w:firstLine="142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7B7EAC">
        <w:rPr>
          <w:rFonts w:cstheme="minorHAnsi"/>
          <w:b/>
          <w:bCs/>
          <w:color w:val="000000" w:themeColor="text1"/>
          <w:sz w:val="36"/>
          <w:szCs w:val="36"/>
          <w:u w:val="single"/>
        </w:rPr>
        <w:t>3-Distal wedge procedures</w:t>
      </w:r>
    </w:p>
    <w:p w:rsidR="002E72F6" w:rsidRDefault="002E72F6" w:rsidP="00251EE6">
      <w:pPr>
        <w:ind w:left="-709" w:right="261" w:firstLine="142"/>
        <w:rPr>
          <w:rFonts w:cstheme="minorHAnsi"/>
          <w:color w:val="000000" w:themeColor="text1"/>
          <w:sz w:val="28"/>
          <w:szCs w:val="28"/>
        </w:rPr>
      </w:pPr>
      <w:r w:rsidRPr="002E72F6">
        <w:rPr>
          <w:rFonts w:cstheme="minorHAnsi"/>
          <w:color w:val="000000" w:themeColor="text1"/>
          <w:sz w:val="28"/>
          <w:szCs w:val="28"/>
        </w:rPr>
        <w:t>In many cases the treatment of periodontal pockets</w:t>
      </w:r>
      <w:r w:rsidR="007B7EAC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on the distal surface of distal molars is complicated</w:t>
      </w:r>
      <w:r w:rsidR="007B7EAC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by the presence of bulbous tissues over the tuberosity</w:t>
      </w:r>
      <w:r w:rsidR="007B7EAC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or by a prominent </w:t>
      </w:r>
      <w:proofErr w:type="spellStart"/>
      <w:r w:rsidRPr="002E72F6">
        <w:rPr>
          <w:rFonts w:cstheme="minorHAnsi"/>
          <w:color w:val="000000" w:themeColor="text1"/>
          <w:sz w:val="28"/>
          <w:szCs w:val="28"/>
        </w:rPr>
        <w:t>retromolar</w:t>
      </w:r>
      <w:proofErr w:type="spellEnd"/>
      <w:r w:rsidRPr="002E72F6">
        <w:rPr>
          <w:rFonts w:cstheme="minorHAnsi"/>
          <w:color w:val="000000" w:themeColor="text1"/>
          <w:sz w:val="28"/>
          <w:szCs w:val="28"/>
        </w:rPr>
        <w:t xml:space="preserve"> pad. The most direct</w:t>
      </w:r>
      <w:r w:rsidR="007B7EAC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approach to pocket elimination in such cases in the</w:t>
      </w:r>
      <w:r w:rsidR="007B7EAC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maxillary jaw is the </w:t>
      </w:r>
      <w:proofErr w:type="spellStart"/>
      <w:r w:rsidRPr="002E72F6">
        <w:rPr>
          <w:rFonts w:cstheme="minorHAnsi"/>
          <w:color w:val="000000" w:themeColor="text1"/>
          <w:sz w:val="28"/>
          <w:szCs w:val="28"/>
        </w:rPr>
        <w:t>gingivectomy</w:t>
      </w:r>
      <w:proofErr w:type="spellEnd"/>
      <w:r w:rsidRPr="002E72F6">
        <w:rPr>
          <w:rFonts w:cstheme="minorHAnsi"/>
          <w:color w:val="000000" w:themeColor="text1"/>
          <w:sz w:val="28"/>
          <w:szCs w:val="28"/>
        </w:rPr>
        <w:t xml:space="preserve"> procedure. The</w:t>
      </w:r>
      <w:r w:rsidR="007B7EAC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incision is started on the distal surface of the</w:t>
      </w:r>
      <w:r w:rsidR="007B7EAC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tuberosity and carried forward to the base of the</w:t>
      </w:r>
      <w:r w:rsidR="007B7EAC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pocket of the distal s</w:t>
      </w:r>
      <w:r w:rsidR="00B90F70">
        <w:rPr>
          <w:rFonts w:cstheme="minorHAnsi"/>
          <w:color w:val="000000" w:themeColor="text1"/>
          <w:sz w:val="28"/>
          <w:szCs w:val="28"/>
        </w:rPr>
        <w:t xml:space="preserve">urface of the molar 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.However, when only </w:t>
      </w:r>
      <w:r w:rsidRPr="003579A5">
        <w:rPr>
          <w:rFonts w:cstheme="minorHAnsi"/>
          <w:b/>
          <w:bCs/>
          <w:color w:val="000000" w:themeColor="text1"/>
          <w:sz w:val="28"/>
          <w:szCs w:val="28"/>
        </w:rPr>
        <w:t>limited amounts of keratinized</w:t>
      </w:r>
      <w:r w:rsidR="003579A5" w:rsidRPr="003579A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3579A5">
        <w:rPr>
          <w:rFonts w:cstheme="minorHAnsi"/>
          <w:b/>
          <w:bCs/>
          <w:color w:val="000000" w:themeColor="text1"/>
          <w:sz w:val="28"/>
          <w:szCs w:val="28"/>
        </w:rPr>
        <w:t>gingiva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 are present, or none at all, or if a </w:t>
      </w:r>
      <w:r w:rsidRPr="003579A5">
        <w:rPr>
          <w:rFonts w:cstheme="minorHAnsi"/>
          <w:b/>
          <w:bCs/>
          <w:color w:val="000000" w:themeColor="text1"/>
          <w:sz w:val="28"/>
          <w:szCs w:val="28"/>
        </w:rPr>
        <w:t>distal</w:t>
      </w:r>
      <w:r w:rsidR="003579A5" w:rsidRPr="003579A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3579A5">
        <w:rPr>
          <w:rFonts w:cstheme="minorHAnsi"/>
          <w:b/>
          <w:bCs/>
          <w:color w:val="000000" w:themeColor="text1"/>
          <w:sz w:val="28"/>
          <w:szCs w:val="28"/>
        </w:rPr>
        <w:t>angular bony defect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 has been diagnosed, the bulbous</w:t>
      </w:r>
      <w:r w:rsidR="003579A5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tissue should be reduced in size rather than removed. This may be accomplished by the distal wedge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procedure </w:t>
      </w:r>
      <w:r w:rsidRPr="00251EE6">
        <w:rPr>
          <w:rFonts w:cstheme="minorHAnsi"/>
          <w:b/>
          <w:bCs/>
          <w:color w:val="000000" w:themeColor="text1"/>
          <w:sz w:val="28"/>
          <w:szCs w:val="28"/>
        </w:rPr>
        <w:t>(Robinson 1966).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 This technique facilitates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access to the osseous defect and makes it possible to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preserve sufficient amounts of gingiva and mucosa to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achieve soft tissue coverage.</w:t>
      </w:r>
    </w:p>
    <w:p w:rsidR="00703E23" w:rsidRPr="002E72F6" w:rsidRDefault="00703E23" w:rsidP="00251EE6">
      <w:pPr>
        <w:ind w:left="-709" w:right="261" w:firstLine="142"/>
        <w:rPr>
          <w:rFonts w:cstheme="minorHAnsi"/>
          <w:color w:val="000000" w:themeColor="text1"/>
          <w:sz w:val="28"/>
          <w:szCs w:val="28"/>
        </w:rPr>
      </w:pPr>
    </w:p>
    <w:p w:rsidR="002E72F6" w:rsidRPr="00A65625" w:rsidRDefault="002E72F6" w:rsidP="00251EE6">
      <w:pPr>
        <w:pStyle w:val="ListParagraph"/>
        <w:numPr>
          <w:ilvl w:val="0"/>
          <w:numId w:val="6"/>
        </w:numPr>
        <w:ind w:right="261"/>
        <w:rPr>
          <w:rFonts w:cstheme="minorHAnsi"/>
          <w:b/>
          <w:bCs/>
          <w:color w:val="000000" w:themeColor="text1"/>
          <w:sz w:val="32"/>
          <w:szCs w:val="32"/>
        </w:rPr>
      </w:pPr>
      <w:r w:rsidRPr="00A65625">
        <w:rPr>
          <w:rFonts w:cstheme="minorHAnsi"/>
          <w:b/>
          <w:bCs/>
          <w:color w:val="000000" w:themeColor="text1"/>
          <w:sz w:val="32"/>
          <w:szCs w:val="32"/>
        </w:rPr>
        <w:t>Technique</w:t>
      </w:r>
    </w:p>
    <w:p w:rsidR="002E72F6" w:rsidRPr="002E72F6" w:rsidRDefault="002E72F6" w:rsidP="00251EE6">
      <w:pPr>
        <w:ind w:left="-709" w:right="261" w:firstLine="142"/>
        <w:rPr>
          <w:rFonts w:cstheme="minorHAnsi"/>
          <w:color w:val="000000" w:themeColor="text1"/>
          <w:sz w:val="28"/>
          <w:szCs w:val="28"/>
        </w:rPr>
      </w:pPr>
      <w:r w:rsidRPr="002E72F6">
        <w:rPr>
          <w:rFonts w:cstheme="minorHAnsi"/>
          <w:color w:val="000000" w:themeColor="text1"/>
          <w:sz w:val="28"/>
          <w:szCs w:val="28"/>
        </w:rPr>
        <w:t xml:space="preserve">1. </w:t>
      </w:r>
      <w:proofErr w:type="spellStart"/>
      <w:r w:rsidRPr="002E72F6">
        <w:rPr>
          <w:rFonts w:cstheme="minorHAnsi"/>
          <w:color w:val="000000" w:themeColor="text1"/>
          <w:sz w:val="28"/>
          <w:szCs w:val="28"/>
        </w:rPr>
        <w:t>Buccal</w:t>
      </w:r>
      <w:proofErr w:type="spellEnd"/>
      <w:r w:rsidRPr="002E72F6">
        <w:rPr>
          <w:rFonts w:cstheme="minorHAnsi"/>
          <w:color w:val="000000" w:themeColor="text1"/>
          <w:sz w:val="28"/>
          <w:szCs w:val="28"/>
        </w:rPr>
        <w:t xml:space="preserve"> and lingual incisions are made in a vertical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direction through the tuberosity or </w:t>
      </w:r>
      <w:proofErr w:type="spellStart"/>
      <w:r w:rsidRPr="002E72F6">
        <w:rPr>
          <w:rFonts w:cstheme="minorHAnsi"/>
          <w:color w:val="000000" w:themeColor="text1"/>
          <w:sz w:val="28"/>
          <w:szCs w:val="28"/>
        </w:rPr>
        <w:t>retromolar</w:t>
      </w:r>
      <w:proofErr w:type="spellEnd"/>
      <w:r w:rsidRPr="002E72F6">
        <w:rPr>
          <w:rFonts w:cstheme="minorHAnsi"/>
          <w:color w:val="000000" w:themeColor="text1"/>
          <w:sz w:val="28"/>
          <w:szCs w:val="28"/>
        </w:rPr>
        <w:t xml:space="preserve"> pad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to form </w:t>
      </w:r>
      <w:r w:rsidR="00251EE6">
        <w:rPr>
          <w:rFonts w:cstheme="minorHAnsi"/>
          <w:color w:val="000000" w:themeColor="text1"/>
          <w:sz w:val="28"/>
          <w:szCs w:val="28"/>
        </w:rPr>
        <w:t>a triangular wedge</w:t>
      </w:r>
      <w:r w:rsidRPr="002E72F6">
        <w:rPr>
          <w:rFonts w:cstheme="minorHAnsi"/>
          <w:color w:val="000000" w:themeColor="text1"/>
          <w:sz w:val="28"/>
          <w:szCs w:val="28"/>
        </w:rPr>
        <w:t>. The facial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and lingual incisions should be extended in a mesial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direction along the </w:t>
      </w:r>
      <w:proofErr w:type="spellStart"/>
      <w:r w:rsidRPr="002E72F6">
        <w:rPr>
          <w:rFonts w:cstheme="minorHAnsi"/>
          <w:color w:val="000000" w:themeColor="text1"/>
          <w:sz w:val="28"/>
          <w:szCs w:val="28"/>
        </w:rPr>
        <w:t>buccal</w:t>
      </w:r>
      <w:proofErr w:type="spellEnd"/>
      <w:r w:rsidRPr="002E72F6">
        <w:rPr>
          <w:rFonts w:cstheme="minorHAnsi"/>
          <w:color w:val="000000" w:themeColor="text1"/>
          <w:sz w:val="28"/>
          <w:szCs w:val="28"/>
        </w:rPr>
        <w:t xml:space="preserve"> and lingual surfaces of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the distal molar to facilitate flap elevation.</w:t>
      </w:r>
    </w:p>
    <w:p w:rsidR="002E72F6" w:rsidRPr="002E72F6" w:rsidRDefault="002E72F6" w:rsidP="00251EE6">
      <w:pPr>
        <w:ind w:left="-709" w:right="261" w:firstLine="142"/>
        <w:rPr>
          <w:rFonts w:cstheme="minorHAnsi"/>
          <w:color w:val="000000" w:themeColor="text1"/>
          <w:sz w:val="28"/>
          <w:szCs w:val="28"/>
        </w:rPr>
      </w:pPr>
      <w:r w:rsidRPr="002E72F6">
        <w:rPr>
          <w:rFonts w:cstheme="minorHAnsi"/>
          <w:color w:val="000000" w:themeColor="text1"/>
          <w:sz w:val="28"/>
          <w:szCs w:val="28"/>
        </w:rPr>
        <w:t>2. The facial and lingual walls of the tuberosity or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2E72F6">
        <w:rPr>
          <w:rFonts w:cstheme="minorHAnsi"/>
          <w:color w:val="000000" w:themeColor="text1"/>
          <w:sz w:val="28"/>
          <w:szCs w:val="28"/>
        </w:rPr>
        <w:t>retromolar</w:t>
      </w:r>
      <w:proofErr w:type="spellEnd"/>
      <w:r w:rsidRPr="002E72F6">
        <w:rPr>
          <w:rFonts w:cstheme="minorHAnsi"/>
          <w:color w:val="000000" w:themeColor="text1"/>
          <w:sz w:val="28"/>
          <w:szCs w:val="28"/>
        </w:rPr>
        <w:t xml:space="preserve"> pad are deflected and the incised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wedge of tissue is dissected and separated from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the </w:t>
      </w:r>
      <w:proofErr w:type="gramStart"/>
      <w:r w:rsidR="00251EE6">
        <w:rPr>
          <w:rFonts w:cstheme="minorHAnsi"/>
          <w:color w:val="000000" w:themeColor="text1"/>
          <w:sz w:val="28"/>
          <w:szCs w:val="28"/>
        </w:rPr>
        <w:t>bone .</w:t>
      </w:r>
      <w:proofErr w:type="gramEnd"/>
    </w:p>
    <w:p w:rsidR="002E72F6" w:rsidRPr="002E72F6" w:rsidRDefault="002E72F6" w:rsidP="008F59BE">
      <w:pPr>
        <w:ind w:left="-709" w:right="261" w:firstLine="142"/>
        <w:rPr>
          <w:rFonts w:cstheme="minorHAnsi"/>
          <w:color w:val="000000" w:themeColor="text1"/>
          <w:sz w:val="28"/>
          <w:szCs w:val="28"/>
        </w:rPr>
      </w:pPr>
      <w:r w:rsidRPr="002E72F6">
        <w:rPr>
          <w:rFonts w:cstheme="minorHAnsi"/>
          <w:color w:val="000000" w:themeColor="text1"/>
          <w:sz w:val="28"/>
          <w:szCs w:val="28"/>
        </w:rPr>
        <w:t>3. The walls of the facial and lingual flaps are then</w:t>
      </w:r>
      <w:r w:rsidR="00251EE6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reduced in thickness by undermining </w:t>
      </w:r>
      <w:r w:rsidR="008F59BE" w:rsidRPr="002E72F6">
        <w:rPr>
          <w:rFonts w:cstheme="minorHAnsi"/>
          <w:color w:val="000000" w:themeColor="text1"/>
          <w:sz w:val="28"/>
          <w:szCs w:val="28"/>
        </w:rPr>
        <w:t>incisions</w:t>
      </w:r>
      <w:r w:rsidR="008F59BE">
        <w:rPr>
          <w:rFonts w:cstheme="minorHAnsi"/>
          <w:color w:val="000000" w:themeColor="text1"/>
          <w:sz w:val="28"/>
          <w:szCs w:val="28"/>
        </w:rPr>
        <w:t xml:space="preserve">. </w:t>
      </w:r>
      <w:r w:rsidRPr="002E72F6">
        <w:rPr>
          <w:rFonts w:cstheme="minorHAnsi"/>
          <w:color w:val="000000" w:themeColor="text1"/>
          <w:sz w:val="28"/>
          <w:szCs w:val="28"/>
        </w:rPr>
        <w:t>Loose tags of tissue are removed and</w:t>
      </w:r>
      <w:r w:rsidR="008F59BE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the root surfaces are debrided. If necessary, the</w:t>
      </w:r>
      <w:r w:rsidR="008F59BE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 xml:space="preserve">bone is </w:t>
      </w:r>
      <w:proofErr w:type="spellStart"/>
      <w:r w:rsidRPr="002E72F6">
        <w:rPr>
          <w:rFonts w:cstheme="minorHAnsi"/>
          <w:color w:val="000000" w:themeColor="text1"/>
          <w:sz w:val="28"/>
          <w:szCs w:val="28"/>
        </w:rPr>
        <w:t>recontoured</w:t>
      </w:r>
      <w:proofErr w:type="spellEnd"/>
      <w:r w:rsidRPr="002E72F6">
        <w:rPr>
          <w:rFonts w:cstheme="minorHAnsi"/>
          <w:color w:val="000000" w:themeColor="text1"/>
          <w:sz w:val="28"/>
          <w:szCs w:val="28"/>
        </w:rPr>
        <w:t>.</w:t>
      </w:r>
    </w:p>
    <w:p w:rsidR="005E4954" w:rsidRDefault="002E72F6" w:rsidP="008F59BE">
      <w:pPr>
        <w:ind w:left="-709" w:right="261" w:firstLine="142"/>
        <w:rPr>
          <w:rFonts w:cstheme="minorHAnsi"/>
          <w:color w:val="000000" w:themeColor="text1"/>
          <w:sz w:val="28"/>
          <w:szCs w:val="28"/>
        </w:rPr>
      </w:pPr>
      <w:r w:rsidRPr="002E72F6">
        <w:rPr>
          <w:rFonts w:cstheme="minorHAnsi"/>
          <w:color w:val="000000" w:themeColor="text1"/>
          <w:sz w:val="28"/>
          <w:szCs w:val="28"/>
        </w:rPr>
        <w:lastRenderedPageBreak/>
        <w:t xml:space="preserve">4. The </w:t>
      </w:r>
      <w:proofErr w:type="spellStart"/>
      <w:r w:rsidRPr="002E72F6">
        <w:rPr>
          <w:rFonts w:cstheme="minorHAnsi"/>
          <w:color w:val="000000" w:themeColor="text1"/>
          <w:sz w:val="28"/>
          <w:szCs w:val="28"/>
        </w:rPr>
        <w:t>buccal</w:t>
      </w:r>
      <w:proofErr w:type="spellEnd"/>
      <w:r w:rsidRPr="002E72F6">
        <w:rPr>
          <w:rFonts w:cstheme="minorHAnsi"/>
          <w:color w:val="000000" w:themeColor="text1"/>
          <w:sz w:val="28"/>
          <w:szCs w:val="28"/>
        </w:rPr>
        <w:t xml:space="preserve"> and lingual flaps are replaced over the</w:t>
      </w:r>
      <w:r w:rsidR="008F59BE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exposed alveolar bone, and the edges trimmed</w:t>
      </w:r>
      <w:r w:rsidR="008F59BE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to avoid overlapping wound margins. The flaps</w:t>
      </w:r>
      <w:r w:rsidR="008F59BE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are secured in this position with interrupted</w:t>
      </w:r>
      <w:r w:rsidR="008F59BE">
        <w:rPr>
          <w:rFonts w:cstheme="minorHAnsi"/>
          <w:color w:val="000000" w:themeColor="text1"/>
          <w:sz w:val="28"/>
          <w:szCs w:val="28"/>
        </w:rPr>
        <w:t xml:space="preserve"> sutures .</w:t>
      </w:r>
      <w:r w:rsidRPr="002E72F6">
        <w:rPr>
          <w:rFonts w:cstheme="minorHAnsi"/>
          <w:color w:val="000000" w:themeColor="text1"/>
          <w:sz w:val="28"/>
          <w:szCs w:val="28"/>
        </w:rPr>
        <w:t>The sutures are removed</w:t>
      </w:r>
      <w:r w:rsidR="008F59BE">
        <w:rPr>
          <w:rFonts w:cstheme="minorHAnsi"/>
          <w:color w:val="000000" w:themeColor="text1"/>
          <w:sz w:val="28"/>
          <w:szCs w:val="28"/>
        </w:rPr>
        <w:t xml:space="preserve"> </w:t>
      </w:r>
      <w:r w:rsidRPr="002E72F6">
        <w:rPr>
          <w:rFonts w:cstheme="minorHAnsi"/>
          <w:color w:val="000000" w:themeColor="text1"/>
          <w:sz w:val="28"/>
          <w:szCs w:val="28"/>
        </w:rPr>
        <w:t>after approximately 1 week.</w:t>
      </w:r>
    </w:p>
    <w:p w:rsidR="008F59BE" w:rsidRDefault="00E35265" w:rsidP="006C4FF8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</w:t>
      </w:r>
      <w:r w:rsidR="008F59BE" w:rsidRPr="008F59BE">
        <w:rPr>
          <w:rFonts w:cstheme="minorHAnsi"/>
          <w:color w:val="000000" w:themeColor="text1"/>
          <w:sz w:val="28"/>
          <w:szCs w:val="28"/>
        </w:rPr>
        <w:t>The original distal wedge procedure may be modified</w:t>
      </w:r>
      <w:r w:rsidR="008F59BE">
        <w:rPr>
          <w:rFonts w:cstheme="minorHAnsi"/>
          <w:color w:val="000000" w:themeColor="text1"/>
          <w:sz w:val="28"/>
          <w:szCs w:val="28"/>
        </w:rPr>
        <w:t xml:space="preserve"> </w:t>
      </w:r>
      <w:r w:rsidR="008F59BE" w:rsidRPr="008F59BE">
        <w:rPr>
          <w:rFonts w:cstheme="minorHAnsi"/>
          <w:color w:val="000000" w:themeColor="text1"/>
          <w:sz w:val="28"/>
          <w:szCs w:val="28"/>
        </w:rPr>
        <w:t>according to individual requirements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6C4FF8">
        <w:rPr>
          <w:rFonts w:cstheme="minorHAnsi"/>
          <w:color w:val="000000" w:themeColor="text1"/>
          <w:sz w:val="28"/>
          <w:szCs w:val="28"/>
        </w:rPr>
        <w:t>(See</w:t>
      </w:r>
      <w:r>
        <w:rPr>
          <w:rFonts w:cstheme="minorHAnsi"/>
          <w:color w:val="000000" w:themeColor="text1"/>
          <w:sz w:val="28"/>
          <w:szCs w:val="28"/>
        </w:rPr>
        <w:t xml:space="preserve"> PowerPoint)</w:t>
      </w:r>
      <w:r w:rsidR="008F59BE" w:rsidRPr="008F59BE">
        <w:rPr>
          <w:rFonts w:cstheme="minorHAnsi"/>
          <w:color w:val="000000" w:themeColor="text1"/>
          <w:sz w:val="28"/>
          <w:szCs w:val="28"/>
        </w:rPr>
        <w:t xml:space="preserve">. </w:t>
      </w:r>
      <w:r w:rsidR="006C4FF8" w:rsidRPr="008F59BE">
        <w:rPr>
          <w:rFonts w:cstheme="minorHAnsi"/>
          <w:color w:val="000000" w:themeColor="text1"/>
          <w:sz w:val="28"/>
          <w:szCs w:val="28"/>
        </w:rPr>
        <w:t>A</w:t>
      </w:r>
      <w:r w:rsidR="008F59BE" w:rsidRPr="008F59BE">
        <w:rPr>
          <w:rFonts w:cstheme="minorHAnsi"/>
          <w:color w:val="000000" w:themeColor="text1"/>
          <w:sz w:val="28"/>
          <w:szCs w:val="28"/>
        </w:rPr>
        <w:t>ll</w:t>
      </w:r>
      <w:r w:rsidR="006C4FF8">
        <w:rPr>
          <w:rFonts w:cstheme="minorHAnsi"/>
          <w:color w:val="000000" w:themeColor="text1"/>
          <w:sz w:val="28"/>
          <w:szCs w:val="28"/>
        </w:rPr>
        <w:t xml:space="preserve"> </w:t>
      </w:r>
      <w:r w:rsidR="008F59BE" w:rsidRPr="008F59BE">
        <w:rPr>
          <w:rFonts w:cstheme="minorHAnsi"/>
          <w:color w:val="000000" w:themeColor="text1"/>
          <w:sz w:val="28"/>
          <w:szCs w:val="28"/>
        </w:rPr>
        <w:t>having the goals of eliminating the deep pocket and</w:t>
      </w:r>
      <w:r w:rsidR="006C4FF8">
        <w:rPr>
          <w:rFonts w:cstheme="minorHAnsi"/>
          <w:color w:val="000000" w:themeColor="text1"/>
          <w:sz w:val="28"/>
          <w:szCs w:val="28"/>
        </w:rPr>
        <w:t xml:space="preserve"> </w:t>
      </w:r>
      <w:r w:rsidR="008F59BE" w:rsidRPr="008F59BE">
        <w:rPr>
          <w:rFonts w:cstheme="minorHAnsi"/>
          <w:color w:val="000000" w:themeColor="text1"/>
          <w:sz w:val="28"/>
          <w:szCs w:val="28"/>
        </w:rPr>
        <w:t>achieving mucosal coverage of the remaining</w:t>
      </w:r>
      <w:r w:rsidR="006C4FF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8F59BE" w:rsidRPr="008F59BE">
        <w:rPr>
          <w:rFonts w:cstheme="minorHAnsi"/>
          <w:color w:val="000000" w:themeColor="text1"/>
          <w:sz w:val="28"/>
          <w:szCs w:val="28"/>
        </w:rPr>
        <w:t>periodontium</w:t>
      </w:r>
      <w:proofErr w:type="spellEnd"/>
      <w:r w:rsidR="008F59BE" w:rsidRPr="008F59BE">
        <w:rPr>
          <w:rFonts w:cstheme="minorHAnsi"/>
          <w:color w:val="000000" w:themeColor="text1"/>
          <w:sz w:val="28"/>
          <w:szCs w:val="28"/>
        </w:rPr>
        <w:t>.</w:t>
      </w:r>
    </w:p>
    <w:p w:rsidR="006C4FF8" w:rsidRDefault="006C4FF8" w:rsidP="006C4FF8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</w:p>
    <w:p w:rsidR="006C4FF8" w:rsidRPr="006C4FF8" w:rsidRDefault="006C4FF8" w:rsidP="006C4FF8">
      <w:pPr>
        <w:ind w:left="-709" w:right="-164" w:firstLine="142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6C4FF8">
        <w:rPr>
          <w:rFonts w:cstheme="minorHAnsi"/>
          <w:b/>
          <w:bCs/>
          <w:color w:val="000000" w:themeColor="text1"/>
          <w:sz w:val="36"/>
          <w:szCs w:val="36"/>
          <w:u w:val="single"/>
        </w:rPr>
        <w:t>4-</w:t>
      </w:r>
      <w:r w:rsidRPr="006C4FF8">
        <w:rPr>
          <w:rFonts w:cstheme="minorHAnsi"/>
          <w:b/>
          <w:bCs/>
          <w:color w:val="000000" w:themeColor="text1"/>
          <w:sz w:val="36"/>
          <w:szCs w:val="36"/>
          <w:u w:val="single"/>
        </w:rPr>
        <w:t>Osseous surgery</w:t>
      </w:r>
    </w:p>
    <w:p w:rsidR="006C4FF8" w:rsidRDefault="006C4FF8" w:rsidP="008E7ADA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  <w:r w:rsidRPr="006C4FF8">
        <w:rPr>
          <w:rFonts w:cstheme="minorHAnsi"/>
          <w:color w:val="000000" w:themeColor="text1"/>
          <w:sz w:val="28"/>
          <w:szCs w:val="28"/>
        </w:rPr>
        <w:t>The principles of osseous surgery in periodontal therapy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 xml:space="preserve">were outlined by </w:t>
      </w:r>
      <w:proofErr w:type="spellStart"/>
      <w:r w:rsidRPr="006C4FF8">
        <w:rPr>
          <w:rFonts w:cstheme="minorHAnsi"/>
          <w:color w:val="000000" w:themeColor="text1"/>
          <w:sz w:val="28"/>
          <w:szCs w:val="28"/>
        </w:rPr>
        <w:t>Schluger</w:t>
      </w:r>
      <w:proofErr w:type="spellEnd"/>
      <w:r w:rsidRPr="006C4FF8">
        <w:rPr>
          <w:rFonts w:cstheme="minorHAnsi"/>
          <w:color w:val="000000" w:themeColor="text1"/>
          <w:sz w:val="28"/>
          <w:szCs w:val="28"/>
        </w:rPr>
        <w:t xml:space="preserve"> (1949) and Goldman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(1950). They pointed out that alveolar bone loss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caused by inflammatory periodontal disease often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results in an uneven outline of the bone crest. Since,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according to these authors, the gingival contour is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closely dependent on the contour of the underlying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bone as well as the proximity and anatomy of adjacent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tooth surfaces, the elimination of soft tissue pockets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often has to be combined with osseous reshaping and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the elimination of osseous craters and angular bony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defects to establish and maintain shallow pockets and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optimal gingival contour after surgery.</w:t>
      </w:r>
    </w:p>
    <w:p w:rsidR="00703E23" w:rsidRPr="006C4FF8" w:rsidRDefault="00703E23" w:rsidP="008E7ADA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</w:p>
    <w:p w:rsidR="006C4FF8" w:rsidRPr="008E7ADA" w:rsidRDefault="00F11661" w:rsidP="006C4FF8">
      <w:pPr>
        <w:ind w:left="-709" w:right="-164" w:firstLine="142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>A-</w:t>
      </w:r>
      <w:r w:rsidR="006C4FF8" w:rsidRPr="008E7ADA">
        <w:rPr>
          <w:rFonts w:cstheme="minorHAnsi"/>
          <w:b/>
          <w:bCs/>
          <w:color w:val="000000" w:themeColor="text1"/>
          <w:sz w:val="32"/>
          <w:szCs w:val="32"/>
          <w:u w:val="single"/>
        </w:rPr>
        <w:t>Osteoplasty</w:t>
      </w:r>
    </w:p>
    <w:p w:rsidR="006C4FF8" w:rsidRDefault="006C4FF8" w:rsidP="00F11661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  <w:r w:rsidRPr="006C4FF8">
        <w:rPr>
          <w:rFonts w:cstheme="minorHAnsi"/>
          <w:color w:val="000000" w:themeColor="text1"/>
          <w:sz w:val="28"/>
          <w:szCs w:val="28"/>
        </w:rPr>
        <w:t>The term osteoplasty was introduced by Friedman in</w:t>
      </w:r>
      <w:r w:rsidR="008E7ADA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 xml:space="preserve">1955. The purpose of osteoplasty is to </w:t>
      </w:r>
      <w:r w:rsidRPr="00FD0890">
        <w:rPr>
          <w:rFonts w:cstheme="minorHAnsi"/>
          <w:b/>
          <w:bCs/>
          <w:color w:val="000000" w:themeColor="text1"/>
          <w:sz w:val="28"/>
          <w:szCs w:val="28"/>
        </w:rPr>
        <w:t>reshape the</w:t>
      </w:r>
      <w:r w:rsidR="00FD0890" w:rsidRPr="00FD0890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FD0890">
        <w:rPr>
          <w:rFonts w:cstheme="minorHAnsi"/>
          <w:b/>
          <w:bCs/>
          <w:color w:val="000000" w:themeColor="text1"/>
          <w:sz w:val="28"/>
          <w:szCs w:val="28"/>
        </w:rPr>
        <w:t>alveolar bone without removing any “supporting”</w:t>
      </w:r>
      <w:r w:rsidR="00FD0890" w:rsidRPr="00FD0890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FD0890">
        <w:rPr>
          <w:rFonts w:cstheme="minorHAnsi"/>
          <w:b/>
          <w:bCs/>
          <w:color w:val="000000" w:themeColor="text1"/>
          <w:sz w:val="28"/>
          <w:szCs w:val="28"/>
        </w:rPr>
        <w:t>bone</w:t>
      </w:r>
      <w:r w:rsidRPr="006C4FF8">
        <w:rPr>
          <w:rFonts w:cstheme="minorHAnsi"/>
          <w:color w:val="000000" w:themeColor="text1"/>
          <w:sz w:val="28"/>
          <w:szCs w:val="28"/>
        </w:rPr>
        <w:t>. Examples of osteoplasty are the thinning of</w:t>
      </w:r>
      <w:r w:rsidR="00FD0890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thick osseous ledges and the establishment of a scalloped</w:t>
      </w:r>
      <w:r w:rsidR="00FD0890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 xml:space="preserve">contour of the </w:t>
      </w:r>
      <w:proofErr w:type="spellStart"/>
      <w:r w:rsidRPr="006C4FF8">
        <w:rPr>
          <w:rFonts w:cstheme="minorHAnsi"/>
          <w:color w:val="000000" w:themeColor="text1"/>
          <w:sz w:val="28"/>
          <w:szCs w:val="28"/>
        </w:rPr>
        <w:t>buccal</w:t>
      </w:r>
      <w:proofErr w:type="spellEnd"/>
      <w:r w:rsidRPr="006C4FF8">
        <w:rPr>
          <w:rFonts w:cstheme="minorHAnsi"/>
          <w:color w:val="000000" w:themeColor="text1"/>
          <w:sz w:val="28"/>
          <w:szCs w:val="28"/>
        </w:rPr>
        <w:t xml:space="preserve"> (lingual and palatal) bone</w:t>
      </w:r>
      <w:r w:rsidR="00FD0890">
        <w:rPr>
          <w:rFonts w:cstheme="minorHAnsi"/>
          <w:color w:val="000000" w:themeColor="text1"/>
          <w:sz w:val="28"/>
          <w:szCs w:val="28"/>
        </w:rPr>
        <w:t xml:space="preserve"> </w:t>
      </w:r>
      <w:r w:rsidRPr="006C4FF8">
        <w:rPr>
          <w:rFonts w:cstheme="minorHAnsi"/>
          <w:color w:val="000000" w:themeColor="text1"/>
          <w:sz w:val="28"/>
          <w:szCs w:val="28"/>
        </w:rPr>
        <w:t>crest</w:t>
      </w:r>
      <w:r w:rsidR="00970C9F">
        <w:rPr>
          <w:rFonts w:cstheme="minorHAnsi"/>
          <w:color w:val="000000" w:themeColor="text1"/>
          <w:sz w:val="28"/>
          <w:szCs w:val="28"/>
        </w:rPr>
        <w:t>. The leveling o</w:t>
      </w:r>
      <w:r w:rsidR="00F333D6">
        <w:rPr>
          <w:rFonts w:cstheme="minorHAnsi"/>
          <w:color w:val="000000" w:themeColor="text1"/>
          <w:sz w:val="28"/>
          <w:szCs w:val="28"/>
        </w:rPr>
        <w:t>f</w:t>
      </w:r>
      <w:r w:rsidR="00970C9F">
        <w:rPr>
          <w:rFonts w:cstheme="minorHAnsi"/>
          <w:color w:val="000000" w:themeColor="text1"/>
          <w:sz w:val="28"/>
          <w:szCs w:val="28"/>
        </w:rPr>
        <w:t xml:space="preserve"> </w:t>
      </w:r>
      <w:r w:rsidR="00970C9F" w:rsidRPr="00970C9F">
        <w:rPr>
          <w:rFonts w:cstheme="minorHAnsi"/>
          <w:color w:val="000000" w:themeColor="text1"/>
          <w:sz w:val="28"/>
          <w:szCs w:val="28"/>
        </w:rPr>
        <w:t>interproximal</w:t>
      </w:r>
      <w:r w:rsidR="00970C9F">
        <w:rPr>
          <w:rFonts w:cstheme="minorHAnsi"/>
          <w:color w:val="000000" w:themeColor="text1"/>
          <w:sz w:val="28"/>
          <w:szCs w:val="28"/>
        </w:rPr>
        <w:t xml:space="preserve"> </w:t>
      </w:r>
      <w:r w:rsidR="00970C9F" w:rsidRPr="00970C9F">
        <w:rPr>
          <w:rFonts w:cstheme="minorHAnsi"/>
          <w:color w:val="000000" w:themeColor="text1"/>
          <w:sz w:val="28"/>
          <w:szCs w:val="28"/>
        </w:rPr>
        <w:t>craters and the elimination (or reduction)</w:t>
      </w:r>
      <w:r w:rsidR="00970C9F">
        <w:rPr>
          <w:rFonts w:cstheme="minorHAnsi"/>
          <w:color w:val="000000" w:themeColor="text1"/>
          <w:sz w:val="28"/>
          <w:szCs w:val="28"/>
        </w:rPr>
        <w:t xml:space="preserve"> </w:t>
      </w:r>
      <w:r w:rsidR="00970C9F" w:rsidRPr="00970C9F">
        <w:rPr>
          <w:rFonts w:cstheme="minorHAnsi"/>
          <w:color w:val="000000" w:themeColor="text1"/>
          <w:sz w:val="28"/>
          <w:szCs w:val="28"/>
        </w:rPr>
        <w:t>of bony walls of circumferential osseous defects</w:t>
      </w:r>
      <w:r w:rsidR="00970C9F">
        <w:rPr>
          <w:rFonts w:cstheme="minorHAnsi"/>
          <w:color w:val="000000" w:themeColor="text1"/>
          <w:sz w:val="28"/>
          <w:szCs w:val="28"/>
        </w:rPr>
        <w:t xml:space="preserve"> </w:t>
      </w:r>
      <w:r w:rsidR="00970C9F" w:rsidRPr="00970C9F">
        <w:rPr>
          <w:rFonts w:cstheme="minorHAnsi"/>
          <w:color w:val="000000" w:themeColor="text1"/>
          <w:sz w:val="28"/>
          <w:szCs w:val="28"/>
        </w:rPr>
        <w:t>are often referred to as “osteoplasty” since usually</w:t>
      </w:r>
      <w:r w:rsidR="00970C9F">
        <w:rPr>
          <w:rFonts w:cstheme="minorHAnsi"/>
          <w:color w:val="000000" w:themeColor="text1"/>
          <w:sz w:val="28"/>
          <w:szCs w:val="28"/>
        </w:rPr>
        <w:t xml:space="preserve"> </w:t>
      </w:r>
      <w:r w:rsidR="00970C9F" w:rsidRPr="00970C9F">
        <w:rPr>
          <w:rFonts w:cstheme="minorHAnsi"/>
          <w:color w:val="000000" w:themeColor="text1"/>
          <w:sz w:val="28"/>
          <w:szCs w:val="28"/>
        </w:rPr>
        <w:t>no resection of supporting bone is required</w:t>
      </w:r>
      <w:r w:rsidR="00F11661">
        <w:rPr>
          <w:rFonts w:cstheme="minorHAnsi"/>
          <w:color w:val="000000" w:themeColor="text1"/>
          <w:sz w:val="28"/>
          <w:szCs w:val="28"/>
        </w:rPr>
        <w:t>.</w:t>
      </w:r>
    </w:p>
    <w:p w:rsidR="00BB0264" w:rsidRDefault="00BB0264" w:rsidP="00F11661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</w:p>
    <w:p w:rsidR="00BB0264" w:rsidRPr="00A65625" w:rsidRDefault="009B5BFA" w:rsidP="00F11661">
      <w:pPr>
        <w:ind w:left="-709" w:right="-164" w:firstLine="142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A65625">
        <w:rPr>
          <w:rFonts w:cstheme="minorHAnsi"/>
          <w:b/>
          <w:bCs/>
          <w:color w:val="000000" w:themeColor="text1"/>
          <w:sz w:val="32"/>
          <w:szCs w:val="32"/>
          <w:u w:val="single"/>
        </w:rPr>
        <w:t>B-</w:t>
      </w:r>
      <w:proofErr w:type="spellStart"/>
      <w:r w:rsidRPr="00A65625">
        <w:rPr>
          <w:rFonts w:cstheme="minorHAnsi"/>
          <w:b/>
          <w:bCs/>
          <w:color w:val="000000" w:themeColor="text1"/>
          <w:sz w:val="32"/>
          <w:szCs w:val="32"/>
          <w:u w:val="single"/>
        </w:rPr>
        <w:t>Ostectomy</w:t>
      </w:r>
      <w:proofErr w:type="spellEnd"/>
    </w:p>
    <w:p w:rsidR="00F11661" w:rsidRDefault="00BB0264" w:rsidP="00703E23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  <w:r w:rsidRPr="00BB0264">
        <w:rPr>
          <w:rFonts w:cstheme="minorHAnsi"/>
          <w:color w:val="000000" w:themeColor="text1"/>
          <w:sz w:val="28"/>
          <w:szCs w:val="28"/>
        </w:rPr>
        <w:t xml:space="preserve">In </w:t>
      </w:r>
      <w:proofErr w:type="spellStart"/>
      <w:r w:rsidRPr="00BB0264">
        <w:rPr>
          <w:rFonts w:cstheme="minorHAnsi"/>
          <w:color w:val="000000" w:themeColor="text1"/>
          <w:sz w:val="28"/>
          <w:szCs w:val="28"/>
        </w:rPr>
        <w:t>ostectomy</w:t>
      </w:r>
      <w:proofErr w:type="spellEnd"/>
      <w:r w:rsidRPr="00871F53">
        <w:rPr>
          <w:rFonts w:cstheme="minorHAnsi"/>
          <w:b/>
          <w:bCs/>
          <w:color w:val="000000" w:themeColor="text1"/>
          <w:sz w:val="28"/>
          <w:szCs w:val="28"/>
        </w:rPr>
        <w:t>, supporting bone</w:t>
      </w:r>
      <w:r w:rsidRPr="00BB0264">
        <w:rPr>
          <w:rFonts w:cstheme="minorHAnsi"/>
          <w:color w:val="000000" w:themeColor="text1"/>
          <w:sz w:val="28"/>
          <w:szCs w:val="28"/>
        </w:rPr>
        <w:t>, that is bone directly</w:t>
      </w:r>
      <w:r w:rsidR="009B5BFA">
        <w:rPr>
          <w:rFonts w:cstheme="minorHAnsi"/>
          <w:color w:val="000000" w:themeColor="text1"/>
          <w:sz w:val="28"/>
          <w:szCs w:val="28"/>
        </w:rPr>
        <w:t xml:space="preserve"> </w:t>
      </w:r>
      <w:r w:rsidRPr="00BB0264">
        <w:rPr>
          <w:rFonts w:cstheme="minorHAnsi"/>
          <w:color w:val="000000" w:themeColor="text1"/>
          <w:sz w:val="28"/>
          <w:szCs w:val="28"/>
        </w:rPr>
        <w:t>involved in the attachment of the tooth, is removed to</w:t>
      </w:r>
      <w:r w:rsidR="009B5BFA">
        <w:rPr>
          <w:rFonts w:cstheme="minorHAnsi"/>
          <w:color w:val="000000" w:themeColor="text1"/>
          <w:sz w:val="28"/>
          <w:szCs w:val="28"/>
        </w:rPr>
        <w:t xml:space="preserve"> </w:t>
      </w:r>
      <w:r w:rsidRPr="00BB0264">
        <w:rPr>
          <w:rFonts w:cstheme="minorHAnsi"/>
          <w:color w:val="000000" w:themeColor="text1"/>
          <w:sz w:val="28"/>
          <w:szCs w:val="28"/>
        </w:rPr>
        <w:t>reshape hard tissue deformities caused by periodontitis.</w:t>
      </w:r>
      <w:r w:rsidR="00A65625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BB0264">
        <w:rPr>
          <w:rFonts w:cstheme="minorHAnsi"/>
          <w:color w:val="000000" w:themeColor="text1"/>
          <w:sz w:val="28"/>
          <w:szCs w:val="28"/>
        </w:rPr>
        <w:t>Ostectomy</w:t>
      </w:r>
      <w:proofErr w:type="spellEnd"/>
      <w:r w:rsidRPr="00BB0264">
        <w:rPr>
          <w:rFonts w:cstheme="minorHAnsi"/>
          <w:color w:val="000000" w:themeColor="text1"/>
          <w:sz w:val="28"/>
          <w:szCs w:val="28"/>
        </w:rPr>
        <w:t xml:space="preserve"> is considered to be an important part</w:t>
      </w:r>
      <w:r w:rsidR="00871F53">
        <w:rPr>
          <w:rFonts w:cstheme="minorHAnsi"/>
          <w:color w:val="000000" w:themeColor="text1"/>
          <w:sz w:val="28"/>
          <w:szCs w:val="28"/>
        </w:rPr>
        <w:t xml:space="preserve"> </w:t>
      </w:r>
      <w:r w:rsidRPr="00BB0264">
        <w:rPr>
          <w:rFonts w:cstheme="minorHAnsi"/>
          <w:color w:val="000000" w:themeColor="text1"/>
          <w:sz w:val="28"/>
          <w:szCs w:val="28"/>
        </w:rPr>
        <w:t>of surgical techniques aimed at pocket elimination.</w:t>
      </w:r>
    </w:p>
    <w:p w:rsidR="00BD5183" w:rsidRDefault="00BD5183" w:rsidP="00BD5183">
      <w:pPr>
        <w:ind w:left="-851" w:right="-164" w:firstLine="284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BD5183">
        <w:rPr>
          <w:rFonts w:cstheme="minorHAnsi"/>
          <w:b/>
          <w:bCs/>
          <w:color w:val="000000" w:themeColor="text1"/>
          <w:sz w:val="36"/>
          <w:szCs w:val="36"/>
          <w:u w:val="single"/>
        </w:rPr>
        <w:lastRenderedPageBreak/>
        <w:t>5-Crown lengthening</w:t>
      </w:r>
    </w:p>
    <w:p w:rsidR="00A50BAE" w:rsidRPr="00200C67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200C67">
        <w:rPr>
          <w:rFonts w:cstheme="minorHAnsi"/>
          <w:color w:val="000000" w:themeColor="text1"/>
          <w:sz w:val="28"/>
          <w:szCs w:val="28"/>
        </w:rPr>
        <w:t>C</w:t>
      </w:r>
      <w:r w:rsidRPr="00200C67">
        <w:rPr>
          <w:rFonts w:cstheme="minorHAnsi"/>
          <w:color w:val="000000" w:themeColor="text1"/>
          <w:sz w:val="28"/>
          <w:szCs w:val="28"/>
        </w:rPr>
        <w:t>rown –lengthening surgery is designed to increase the clinical crown length</w:t>
      </w:r>
      <w:r w:rsidR="00F537C9">
        <w:rPr>
          <w:rFonts w:cstheme="minorHAnsi"/>
          <w:color w:val="000000" w:themeColor="text1"/>
          <w:sz w:val="28"/>
          <w:szCs w:val="28"/>
        </w:rPr>
        <w:t>.</w:t>
      </w:r>
    </w:p>
    <w:p w:rsidR="00A50BAE" w:rsidRPr="00AE1A52" w:rsidRDefault="00A50BAE" w:rsidP="00A50BAE">
      <w:pPr>
        <w:ind w:left="-851" w:right="-164" w:firstLine="284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AE1A52">
        <w:rPr>
          <w:rFonts w:cstheme="minorHAnsi"/>
          <w:b/>
          <w:bCs/>
          <w:color w:val="000000" w:themeColor="text1"/>
          <w:sz w:val="32"/>
          <w:szCs w:val="32"/>
          <w:u w:val="single"/>
        </w:rPr>
        <w:t>Indications</w:t>
      </w:r>
    </w:p>
    <w:p w:rsidR="00A50BAE" w:rsidRPr="00200C67" w:rsidRDefault="00A50BAE" w:rsidP="00555239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200C67">
        <w:rPr>
          <w:rFonts w:cstheme="minorHAnsi"/>
          <w:color w:val="000000" w:themeColor="text1"/>
          <w:sz w:val="28"/>
          <w:szCs w:val="28"/>
        </w:rPr>
        <w:t xml:space="preserve">1. Inadequate clinical crown for retention due to extensive caries, </w:t>
      </w:r>
      <w:proofErr w:type="spellStart"/>
      <w:r w:rsidRPr="00200C67">
        <w:rPr>
          <w:rFonts w:cstheme="minorHAnsi"/>
          <w:color w:val="000000" w:themeColor="text1"/>
          <w:sz w:val="28"/>
          <w:szCs w:val="28"/>
        </w:rPr>
        <w:t>subgingival</w:t>
      </w:r>
      <w:proofErr w:type="spellEnd"/>
      <w:r w:rsidRPr="00200C67">
        <w:rPr>
          <w:rFonts w:cstheme="minorHAnsi"/>
          <w:color w:val="000000" w:themeColor="text1"/>
          <w:sz w:val="28"/>
          <w:szCs w:val="28"/>
        </w:rPr>
        <w:t xml:space="preserve"> caries or tooth fracture, root perforation, or root</w:t>
      </w:r>
      <w:r w:rsidR="00555239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200C67">
        <w:rPr>
          <w:rFonts w:cstheme="minorHAnsi"/>
          <w:color w:val="000000" w:themeColor="text1"/>
          <w:sz w:val="28"/>
          <w:szCs w:val="28"/>
        </w:rPr>
        <w:t>resorption</w:t>
      </w:r>
      <w:proofErr w:type="spellEnd"/>
      <w:r w:rsidRPr="00200C67">
        <w:rPr>
          <w:rFonts w:cstheme="minorHAnsi"/>
          <w:color w:val="000000" w:themeColor="text1"/>
          <w:sz w:val="28"/>
          <w:szCs w:val="28"/>
        </w:rPr>
        <w:t xml:space="preserve"> within the cervical 1/3rd of the root in teeth with adequate periodontal attachment.</w:t>
      </w:r>
    </w:p>
    <w:p w:rsidR="00A50BAE" w:rsidRPr="00200C67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200C67">
        <w:rPr>
          <w:rFonts w:cstheme="minorHAnsi"/>
          <w:color w:val="000000" w:themeColor="text1"/>
          <w:sz w:val="28"/>
          <w:szCs w:val="28"/>
        </w:rPr>
        <w:t>2. Short clinical crowns.</w:t>
      </w:r>
    </w:p>
    <w:p w:rsidR="00A50BAE" w:rsidRPr="00200C67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200C67">
        <w:rPr>
          <w:rFonts w:cstheme="minorHAnsi"/>
          <w:color w:val="000000" w:themeColor="text1"/>
          <w:sz w:val="28"/>
          <w:szCs w:val="28"/>
        </w:rPr>
        <w:t>3. Placement of sub gingival restorative margins.</w:t>
      </w:r>
    </w:p>
    <w:p w:rsidR="00A50BAE" w:rsidRPr="00200C67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200C67">
        <w:rPr>
          <w:rFonts w:cstheme="minorHAnsi"/>
          <w:color w:val="000000" w:themeColor="text1"/>
          <w:sz w:val="28"/>
          <w:szCs w:val="28"/>
        </w:rPr>
        <w:t>4. Unequal, excessive or unaesthetic gingival levels for esthetics.</w:t>
      </w:r>
    </w:p>
    <w:p w:rsidR="00A50BAE" w:rsidRPr="00200C67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200C67">
        <w:rPr>
          <w:rFonts w:cstheme="minorHAnsi"/>
          <w:color w:val="000000" w:themeColor="text1"/>
          <w:sz w:val="28"/>
          <w:szCs w:val="28"/>
        </w:rPr>
        <w:t xml:space="preserve">5. Planning veneers or crowns on teeth with the gingival margin coronal to the </w:t>
      </w:r>
      <w:proofErr w:type="spellStart"/>
      <w:r w:rsidRPr="00200C67">
        <w:rPr>
          <w:rFonts w:cstheme="minorHAnsi"/>
          <w:color w:val="000000" w:themeColor="text1"/>
          <w:sz w:val="28"/>
          <w:szCs w:val="28"/>
        </w:rPr>
        <w:t>cemeto</w:t>
      </w:r>
      <w:proofErr w:type="spellEnd"/>
      <w:r w:rsidRPr="00200C67">
        <w:rPr>
          <w:rFonts w:cstheme="minorHAnsi"/>
          <w:color w:val="000000" w:themeColor="text1"/>
          <w:sz w:val="28"/>
          <w:szCs w:val="28"/>
        </w:rPr>
        <w:t xml:space="preserve"> enamel junction (delayed passive eruption).</w:t>
      </w:r>
    </w:p>
    <w:p w:rsidR="00A50BAE" w:rsidRPr="00200C67" w:rsidRDefault="00A50BAE" w:rsidP="00223CBC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200C67">
        <w:rPr>
          <w:rFonts w:cstheme="minorHAnsi"/>
          <w:color w:val="000000" w:themeColor="text1"/>
          <w:sz w:val="28"/>
          <w:szCs w:val="28"/>
        </w:rPr>
        <w:t xml:space="preserve">6. Teeth with excessive </w:t>
      </w:r>
      <w:proofErr w:type="spellStart"/>
      <w:r w:rsidRPr="00200C67">
        <w:rPr>
          <w:rFonts w:cstheme="minorHAnsi"/>
          <w:color w:val="000000" w:themeColor="text1"/>
          <w:sz w:val="28"/>
          <w:szCs w:val="28"/>
        </w:rPr>
        <w:t>occlusal</w:t>
      </w:r>
      <w:proofErr w:type="spellEnd"/>
      <w:r w:rsidRPr="00200C67">
        <w:rPr>
          <w:rFonts w:cstheme="minorHAnsi"/>
          <w:color w:val="000000" w:themeColor="text1"/>
          <w:sz w:val="28"/>
          <w:szCs w:val="28"/>
        </w:rPr>
        <w:t xml:space="preserve"> wear or </w:t>
      </w:r>
      <w:proofErr w:type="spellStart"/>
      <w:r w:rsidRPr="00200C67">
        <w:rPr>
          <w:rFonts w:cstheme="minorHAnsi"/>
          <w:color w:val="000000" w:themeColor="text1"/>
          <w:sz w:val="28"/>
          <w:szCs w:val="28"/>
        </w:rPr>
        <w:t>incisal</w:t>
      </w:r>
      <w:proofErr w:type="spellEnd"/>
      <w:r w:rsidRPr="00200C67">
        <w:rPr>
          <w:rFonts w:cstheme="minorHAnsi"/>
          <w:color w:val="000000" w:themeColor="text1"/>
          <w:sz w:val="28"/>
          <w:szCs w:val="28"/>
        </w:rPr>
        <w:t xml:space="preserve"> wear.</w:t>
      </w:r>
    </w:p>
    <w:p w:rsidR="00A50BAE" w:rsidRPr="00200C67" w:rsidRDefault="00555239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7</w:t>
      </w:r>
      <w:r w:rsidR="00A50BAE" w:rsidRPr="00200C67">
        <w:rPr>
          <w:rFonts w:cstheme="minorHAnsi"/>
          <w:color w:val="000000" w:themeColor="text1"/>
          <w:sz w:val="28"/>
          <w:szCs w:val="28"/>
        </w:rPr>
        <w:t>. Restorations which violate the biologic width.</w:t>
      </w:r>
    </w:p>
    <w:p w:rsidR="00A50BAE" w:rsidRPr="00200C67" w:rsidRDefault="00555239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8</w:t>
      </w:r>
      <w:r w:rsidR="00A50BAE" w:rsidRPr="00200C67">
        <w:rPr>
          <w:rFonts w:cstheme="minorHAnsi"/>
          <w:color w:val="000000" w:themeColor="text1"/>
          <w:sz w:val="28"/>
          <w:szCs w:val="28"/>
        </w:rPr>
        <w:t xml:space="preserve">. </w:t>
      </w:r>
      <w:proofErr w:type="gramStart"/>
      <w:r w:rsidR="00A50BAE" w:rsidRPr="00200C67">
        <w:rPr>
          <w:rFonts w:cstheme="minorHAnsi"/>
          <w:color w:val="000000" w:themeColor="text1"/>
          <w:sz w:val="28"/>
          <w:szCs w:val="28"/>
        </w:rPr>
        <w:t>In</w:t>
      </w:r>
      <w:proofErr w:type="gramEnd"/>
      <w:r w:rsidR="00A50BAE" w:rsidRPr="00200C67">
        <w:rPr>
          <w:rFonts w:cstheme="minorHAnsi"/>
          <w:color w:val="000000" w:themeColor="text1"/>
          <w:sz w:val="28"/>
          <w:szCs w:val="28"/>
        </w:rPr>
        <w:t xml:space="preserve"> conjunction with tooth requiring </w:t>
      </w:r>
      <w:proofErr w:type="spellStart"/>
      <w:r w:rsidR="00A50BAE" w:rsidRPr="00200C67">
        <w:rPr>
          <w:rFonts w:cstheme="minorHAnsi"/>
          <w:color w:val="000000" w:themeColor="text1"/>
          <w:sz w:val="28"/>
          <w:szCs w:val="28"/>
        </w:rPr>
        <w:t>hemisection</w:t>
      </w:r>
      <w:proofErr w:type="spellEnd"/>
      <w:r w:rsidR="00A50BAE" w:rsidRPr="00200C67">
        <w:rPr>
          <w:rFonts w:cstheme="minorHAnsi"/>
          <w:color w:val="000000" w:themeColor="text1"/>
          <w:sz w:val="28"/>
          <w:szCs w:val="28"/>
        </w:rPr>
        <w:t xml:space="preserve"> or root resection.</w:t>
      </w:r>
    </w:p>
    <w:p w:rsidR="00A50BAE" w:rsidRPr="00200C67" w:rsidRDefault="00555239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9</w:t>
      </w:r>
      <w:r w:rsidR="00A50BAE" w:rsidRPr="00200C67">
        <w:rPr>
          <w:rFonts w:cstheme="minorHAnsi"/>
          <w:color w:val="000000" w:themeColor="text1"/>
          <w:sz w:val="28"/>
          <w:szCs w:val="28"/>
        </w:rPr>
        <w:t xml:space="preserve">. Assist with impression accuracy by placing crown margins more </w:t>
      </w:r>
      <w:proofErr w:type="spellStart"/>
      <w:r w:rsidR="00A50BAE" w:rsidRPr="00200C67">
        <w:rPr>
          <w:rFonts w:cstheme="minorHAnsi"/>
          <w:color w:val="000000" w:themeColor="text1"/>
          <w:sz w:val="28"/>
          <w:szCs w:val="28"/>
        </w:rPr>
        <w:t>supragingivally</w:t>
      </w:r>
      <w:proofErr w:type="spellEnd"/>
      <w:r w:rsidR="00A50BAE" w:rsidRPr="00200C67">
        <w:rPr>
          <w:rFonts w:cstheme="minorHAnsi"/>
          <w:color w:val="000000" w:themeColor="text1"/>
          <w:sz w:val="28"/>
          <w:szCs w:val="28"/>
        </w:rPr>
        <w:t>.</w:t>
      </w:r>
    </w:p>
    <w:p w:rsidR="00A50BAE" w:rsidRPr="00200C67" w:rsidRDefault="00200C67" w:rsidP="00A50BAE">
      <w:pPr>
        <w:ind w:left="-851" w:right="-164" w:firstLine="284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200C67">
        <w:rPr>
          <w:rFonts w:cstheme="minorHAnsi"/>
          <w:b/>
          <w:bCs/>
          <w:color w:val="000000" w:themeColor="text1"/>
          <w:sz w:val="32"/>
          <w:szCs w:val="32"/>
          <w:u w:val="single"/>
        </w:rPr>
        <w:t>Contraindications</w:t>
      </w:r>
    </w:p>
    <w:p w:rsidR="00A50BAE" w:rsidRPr="0071565F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71565F">
        <w:rPr>
          <w:rFonts w:cstheme="minorHAnsi"/>
          <w:color w:val="000000" w:themeColor="text1"/>
          <w:sz w:val="28"/>
          <w:szCs w:val="28"/>
        </w:rPr>
        <w:t>1. Deep caries or fracture requiring excessive bone removal.</w:t>
      </w:r>
    </w:p>
    <w:p w:rsidR="00A50BAE" w:rsidRPr="0071565F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71565F">
        <w:rPr>
          <w:rFonts w:cstheme="minorHAnsi"/>
          <w:color w:val="000000" w:themeColor="text1"/>
          <w:sz w:val="28"/>
          <w:szCs w:val="28"/>
        </w:rPr>
        <w:t xml:space="preserve">2. </w:t>
      </w:r>
      <w:r w:rsidR="00200C67" w:rsidRPr="0071565F">
        <w:rPr>
          <w:rFonts w:cstheme="minorHAnsi"/>
          <w:color w:val="000000" w:themeColor="text1"/>
          <w:sz w:val="28"/>
          <w:szCs w:val="28"/>
        </w:rPr>
        <w:t>Post-surgery</w:t>
      </w:r>
      <w:r w:rsidRPr="0071565F">
        <w:rPr>
          <w:rFonts w:cstheme="minorHAnsi"/>
          <w:color w:val="000000" w:themeColor="text1"/>
          <w:sz w:val="28"/>
          <w:szCs w:val="28"/>
        </w:rPr>
        <w:t xml:space="preserve"> creating unaesthetic outcomes.</w:t>
      </w:r>
    </w:p>
    <w:p w:rsidR="00200C67" w:rsidRPr="0071565F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71565F">
        <w:rPr>
          <w:rFonts w:cstheme="minorHAnsi"/>
          <w:color w:val="000000" w:themeColor="text1"/>
          <w:sz w:val="28"/>
          <w:szCs w:val="28"/>
        </w:rPr>
        <w:t>3. Tooth with inadequate crown root ratio (ideally 2:1 ratio is preferred)</w:t>
      </w:r>
      <w:r w:rsidR="007320A6" w:rsidRPr="0071565F">
        <w:rPr>
          <w:rFonts w:cstheme="minorHAnsi"/>
          <w:color w:val="000000" w:themeColor="text1"/>
          <w:sz w:val="28"/>
          <w:szCs w:val="28"/>
        </w:rPr>
        <w:t>.</w:t>
      </w:r>
      <w:r w:rsidRPr="0071565F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50BAE" w:rsidRPr="0071565F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71565F">
        <w:rPr>
          <w:rFonts w:cstheme="minorHAnsi"/>
          <w:color w:val="000000" w:themeColor="text1"/>
          <w:sz w:val="28"/>
          <w:szCs w:val="28"/>
        </w:rPr>
        <w:t>4. Non restorable teeth.</w:t>
      </w:r>
    </w:p>
    <w:p w:rsidR="00D76E9D" w:rsidRPr="0071565F" w:rsidRDefault="00A50BAE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71565F">
        <w:rPr>
          <w:rFonts w:cstheme="minorHAnsi"/>
          <w:color w:val="000000" w:themeColor="text1"/>
          <w:sz w:val="28"/>
          <w:szCs w:val="28"/>
        </w:rPr>
        <w:t>5. Tooth with increased risk of furcation involvement.</w:t>
      </w:r>
    </w:p>
    <w:p w:rsidR="00AC6B42" w:rsidRPr="0071565F" w:rsidRDefault="00314DDF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71565F">
        <w:rPr>
          <w:rFonts w:cstheme="minorHAnsi"/>
          <w:color w:val="000000" w:themeColor="text1"/>
          <w:sz w:val="28"/>
          <w:szCs w:val="28"/>
        </w:rPr>
        <w:t>6. Unreasonable compromise of esthetics.</w:t>
      </w:r>
    </w:p>
    <w:p w:rsidR="00AC6B42" w:rsidRPr="0071565F" w:rsidRDefault="00AC6B42" w:rsidP="00A50BAE">
      <w:pPr>
        <w:ind w:left="-851" w:right="-164" w:firstLine="284"/>
        <w:rPr>
          <w:rFonts w:cstheme="minorHAnsi"/>
          <w:color w:val="000000" w:themeColor="text1"/>
          <w:sz w:val="28"/>
          <w:szCs w:val="28"/>
        </w:rPr>
      </w:pPr>
      <w:r w:rsidRPr="0071565F">
        <w:rPr>
          <w:rFonts w:cstheme="minorHAnsi"/>
          <w:color w:val="000000" w:themeColor="text1"/>
          <w:sz w:val="28"/>
          <w:szCs w:val="28"/>
        </w:rPr>
        <w:t>7.</w:t>
      </w:r>
      <w:r w:rsidR="0071565F" w:rsidRPr="0071565F">
        <w:rPr>
          <w:sz w:val="20"/>
          <w:szCs w:val="20"/>
        </w:rPr>
        <w:t xml:space="preserve"> </w:t>
      </w:r>
      <w:r w:rsidR="0071565F" w:rsidRPr="0071565F">
        <w:rPr>
          <w:rFonts w:cstheme="minorHAnsi"/>
          <w:color w:val="000000" w:themeColor="text1"/>
          <w:sz w:val="28"/>
          <w:szCs w:val="28"/>
        </w:rPr>
        <w:t>Unreasonable compromise on adjacent alveolar bone support.</w:t>
      </w:r>
    </w:p>
    <w:p w:rsidR="007320A6" w:rsidRPr="00A50BAE" w:rsidRDefault="007320A6" w:rsidP="00A50BAE">
      <w:pPr>
        <w:ind w:left="-851" w:right="-164" w:firstLine="284"/>
        <w:rPr>
          <w:rFonts w:cstheme="minorHAnsi"/>
          <w:color w:val="000000" w:themeColor="text1"/>
          <w:sz w:val="32"/>
          <w:szCs w:val="32"/>
        </w:rPr>
      </w:pPr>
    </w:p>
    <w:p w:rsidR="00F11661" w:rsidRDefault="00F537C9" w:rsidP="00F11661">
      <w:pPr>
        <w:ind w:left="-709" w:right="-164" w:firstLine="142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 w:rsidRPr="00F537C9">
        <w:rPr>
          <w:rFonts w:cstheme="minorHAnsi"/>
          <w:b/>
          <w:bCs/>
          <w:color w:val="000000" w:themeColor="text1"/>
          <w:sz w:val="36"/>
          <w:szCs w:val="36"/>
          <w:u w:val="single"/>
        </w:rPr>
        <w:lastRenderedPageBreak/>
        <w:t>6-Mucogingival surgery (M.G.S)</w:t>
      </w:r>
    </w:p>
    <w:p w:rsidR="00477F77" w:rsidRDefault="000931BA" w:rsidP="00716DBD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  <w:r w:rsidRPr="000931BA">
        <w:rPr>
          <w:rFonts w:cstheme="minorHAnsi"/>
          <w:color w:val="000000" w:themeColor="text1"/>
          <w:sz w:val="28"/>
          <w:szCs w:val="28"/>
        </w:rPr>
        <w:t xml:space="preserve">The term </w:t>
      </w:r>
      <w:proofErr w:type="spellStart"/>
      <w:r w:rsidRPr="000931BA">
        <w:rPr>
          <w:rFonts w:cstheme="minorHAnsi"/>
          <w:color w:val="000000" w:themeColor="text1"/>
          <w:sz w:val="28"/>
          <w:szCs w:val="28"/>
        </w:rPr>
        <w:t>mucogingival</w:t>
      </w:r>
      <w:proofErr w:type="spellEnd"/>
      <w:r w:rsidRPr="000931BA">
        <w:rPr>
          <w:rFonts w:cstheme="minorHAnsi"/>
          <w:color w:val="000000" w:themeColor="text1"/>
          <w:sz w:val="28"/>
          <w:szCs w:val="28"/>
        </w:rPr>
        <w:t xml:space="preserve"> surgery was initially introduced </w:t>
      </w:r>
      <w:r>
        <w:rPr>
          <w:rFonts w:cstheme="minorHAnsi"/>
          <w:color w:val="000000" w:themeColor="text1"/>
          <w:sz w:val="28"/>
          <w:szCs w:val="28"/>
        </w:rPr>
        <w:t>by Friedman</w:t>
      </w:r>
      <w:r w:rsidRPr="000931BA">
        <w:rPr>
          <w:rFonts w:cstheme="minorHAnsi"/>
          <w:color w:val="000000" w:themeColor="text1"/>
          <w:sz w:val="28"/>
          <w:szCs w:val="28"/>
        </w:rPr>
        <w:t xml:space="preserve"> to describe surgical procedures for the correction of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931BA">
        <w:rPr>
          <w:rFonts w:cstheme="minorHAnsi"/>
          <w:color w:val="000000" w:themeColor="text1"/>
          <w:sz w:val="28"/>
          <w:szCs w:val="28"/>
        </w:rPr>
        <w:t>relationships between the gingiva and the oral mucous membrane, with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931BA">
        <w:rPr>
          <w:rFonts w:cstheme="minorHAnsi"/>
          <w:color w:val="000000" w:themeColor="text1"/>
          <w:sz w:val="28"/>
          <w:szCs w:val="28"/>
        </w:rPr>
        <w:t>special reference to three problem areas: attached gingiva, shallow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0931BA">
        <w:rPr>
          <w:rFonts w:cstheme="minorHAnsi"/>
          <w:color w:val="000000" w:themeColor="text1"/>
          <w:sz w:val="28"/>
          <w:szCs w:val="28"/>
        </w:rPr>
        <w:t xml:space="preserve">vestibules, and a </w:t>
      </w:r>
      <w:proofErr w:type="spellStart"/>
      <w:r w:rsidRPr="000931BA">
        <w:rPr>
          <w:rFonts w:cstheme="minorHAnsi"/>
          <w:color w:val="000000" w:themeColor="text1"/>
          <w:sz w:val="28"/>
          <w:szCs w:val="28"/>
        </w:rPr>
        <w:t>frenum</w:t>
      </w:r>
      <w:proofErr w:type="spellEnd"/>
      <w:r w:rsidRPr="000931BA">
        <w:rPr>
          <w:rFonts w:cstheme="minorHAnsi"/>
          <w:color w:val="000000" w:themeColor="text1"/>
          <w:sz w:val="28"/>
          <w:szCs w:val="28"/>
        </w:rPr>
        <w:t xml:space="preserve"> interfering with the marginal gingiva</w:t>
      </w:r>
      <w:r w:rsidR="00716DBD">
        <w:rPr>
          <w:rFonts w:cstheme="minorHAnsi"/>
          <w:color w:val="000000" w:themeColor="text1"/>
          <w:sz w:val="28"/>
          <w:szCs w:val="28"/>
        </w:rPr>
        <w:t>.</w:t>
      </w:r>
    </w:p>
    <w:p w:rsidR="0055479E" w:rsidRDefault="0055479E" w:rsidP="00716DBD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</w:p>
    <w:p w:rsidR="00716DBD" w:rsidRPr="0055479E" w:rsidRDefault="00703A2F" w:rsidP="00703A2F">
      <w:pPr>
        <w:ind w:left="-709" w:right="-164" w:firstLine="142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>1</w:t>
      </w:r>
      <w:r w:rsidR="0055479E">
        <w:rPr>
          <w:rFonts w:cstheme="minorHAnsi"/>
          <w:b/>
          <w:bCs/>
          <w:color w:val="000000" w:themeColor="text1"/>
          <w:sz w:val="32"/>
          <w:szCs w:val="32"/>
          <w:u w:val="single"/>
        </w:rPr>
        <w:t>-</w:t>
      </w:r>
      <w:r w:rsidR="0055479E" w:rsidRPr="0055479E">
        <w:rPr>
          <w:rFonts w:cstheme="minorHAnsi"/>
          <w:b/>
          <w:bCs/>
          <w:color w:val="000000" w:themeColor="text1"/>
          <w:sz w:val="32"/>
          <w:szCs w:val="32"/>
          <w:u w:val="single"/>
        </w:rPr>
        <w:t>Proble</w:t>
      </w:r>
      <w:bookmarkStart w:id="0" w:name="_GoBack"/>
      <w:bookmarkEnd w:id="0"/>
      <w:r w:rsidR="0055479E" w:rsidRPr="0055479E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ms Associated With </w:t>
      </w:r>
      <w:r w:rsidRPr="00703A2F">
        <w:rPr>
          <w:rFonts w:cstheme="minorHAnsi"/>
          <w:b/>
          <w:bCs/>
          <w:color w:val="000000" w:themeColor="text1"/>
          <w:sz w:val="32"/>
          <w:szCs w:val="32"/>
          <w:u w:val="single"/>
        </w:rPr>
        <w:t>a Shallow Vestibule</w:t>
      </w:r>
    </w:p>
    <w:p w:rsidR="0055479E" w:rsidRPr="00703A2F" w:rsidRDefault="00703A2F" w:rsidP="00716DBD">
      <w:pPr>
        <w:ind w:left="-709" w:right="-164" w:firstLine="142"/>
        <w:rPr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-</w:t>
      </w:r>
      <w:r w:rsidR="00716DBD" w:rsidRPr="00703A2F">
        <w:rPr>
          <w:rFonts w:cstheme="minorHAnsi"/>
          <w:b/>
          <w:bCs/>
          <w:color w:val="000000" w:themeColor="text1"/>
          <w:sz w:val="28"/>
          <w:szCs w:val="28"/>
        </w:rPr>
        <w:t>Vestibular extenuation procedures</w:t>
      </w:r>
      <w:r w:rsidR="0055479E" w:rsidRPr="00703A2F">
        <w:rPr>
          <w:sz w:val="20"/>
          <w:szCs w:val="20"/>
        </w:rPr>
        <w:t xml:space="preserve"> </w:t>
      </w:r>
    </w:p>
    <w:p w:rsidR="00716DBD" w:rsidRDefault="00716DBD" w:rsidP="00716DBD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  <w:r w:rsidRPr="00716DBD">
        <w:rPr>
          <w:rFonts w:cstheme="minorHAnsi"/>
          <w:color w:val="000000" w:themeColor="text1"/>
          <w:sz w:val="28"/>
          <w:szCs w:val="28"/>
        </w:rPr>
        <w:t>With minimal vestibular depth, proper hygiene procedures are jeopardized</w:t>
      </w:r>
      <w:r w:rsidR="00A724A8">
        <w:rPr>
          <w:rFonts w:cstheme="minorHAnsi"/>
          <w:color w:val="000000" w:themeColor="text1"/>
          <w:sz w:val="28"/>
          <w:szCs w:val="28"/>
        </w:rPr>
        <w:t>.</w:t>
      </w:r>
      <w:r w:rsidR="00E65100" w:rsidRPr="00E65100">
        <w:t xml:space="preserve"> </w:t>
      </w:r>
      <w:r w:rsidR="00E65100" w:rsidRPr="00E65100">
        <w:rPr>
          <w:rFonts w:cstheme="minorHAnsi"/>
          <w:color w:val="000000" w:themeColor="text1"/>
          <w:sz w:val="28"/>
          <w:szCs w:val="28"/>
        </w:rPr>
        <w:t xml:space="preserve">Minimal attached gingiva with adequate vestibular depth may not require surgical correction if proper </w:t>
      </w:r>
      <w:proofErr w:type="spellStart"/>
      <w:r w:rsidR="00E65100" w:rsidRPr="00E65100">
        <w:rPr>
          <w:rFonts w:cstheme="minorHAnsi"/>
          <w:color w:val="000000" w:themeColor="text1"/>
          <w:sz w:val="28"/>
          <w:szCs w:val="28"/>
        </w:rPr>
        <w:t>atraumatic</w:t>
      </w:r>
      <w:proofErr w:type="spellEnd"/>
      <w:r w:rsidR="00E65100" w:rsidRPr="00E65100">
        <w:rPr>
          <w:rFonts w:cstheme="minorHAnsi"/>
          <w:color w:val="000000" w:themeColor="text1"/>
          <w:sz w:val="28"/>
          <w:szCs w:val="28"/>
        </w:rPr>
        <w:t xml:space="preserve"> hygiene is practiced with a soft brush. Minimal amounts of keratinized attached gingiva with no vestibular depth benefit from </w:t>
      </w:r>
      <w:proofErr w:type="spellStart"/>
      <w:r w:rsidR="00E65100" w:rsidRPr="00E65100">
        <w:rPr>
          <w:rFonts w:cstheme="minorHAnsi"/>
          <w:color w:val="000000" w:themeColor="text1"/>
          <w:sz w:val="28"/>
          <w:szCs w:val="28"/>
        </w:rPr>
        <w:t>mucogingival</w:t>
      </w:r>
      <w:proofErr w:type="spellEnd"/>
      <w:r w:rsidR="00E65100" w:rsidRPr="00E65100">
        <w:rPr>
          <w:rFonts w:cstheme="minorHAnsi"/>
          <w:color w:val="000000" w:themeColor="text1"/>
          <w:sz w:val="28"/>
          <w:szCs w:val="28"/>
        </w:rPr>
        <w:t xml:space="preserve"> correction.</w:t>
      </w:r>
    </w:p>
    <w:p w:rsidR="0055479E" w:rsidRDefault="0055479E" w:rsidP="00716DBD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</w:p>
    <w:p w:rsidR="00E65100" w:rsidRPr="0055479E" w:rsidRDefault="0055479E" w:rsidP="00716DBD">
      <w:pPr>
        <w:ind w:left="-709" w:right="-164" w:firstLine="142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55479E">
        <w:rPr>
          <w:rFonts w:cstheme="minorHAnsi"/>
          <w:b/>
          <w:bCs/>
          <w:color w:val="000000" w:themeColor="text1"/>
          <w:sz w:val="32"/>
          <w:szCs w:val="32"/>
          <w:u w:val="single"/>
        </w:rPr>
        <w:t>2-Problems Associated With Attached Gingiva</w:t>
      </w:r>
    </w:p>
    <w:p w:rsidR="00E65100" w:rsidRPr="00703A2F" w:rsidRDefault="00703A2F" w:rsidP="00716DBD">
      <w:pPr>
        <w:ind w:left="-709" w:right="-164" w:firstLine="142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-</w:t>
      </w:r>
      <w:r w:rsidR="00E65100" w:rsidRPr="00703A2F">
        <w:rPr>
          <w:rFonts w:cstheme="minorHAnsi"/>
          <w:b/>
          <w:bCs/>
          <w:color w:val="000000" w:themeColor="text1"/>
          <w:sz w:val="28"/>
          <w:szCs w:val="28"/>
        </w:rPr>
        <w:t>Transplantation of gingiva &amp; palatal mucosa</w:t>
      </w:r>
    </w:p>
    <w:p w:rsidR="007949FC" w:rsidRDefault="006D6A1C" w:rsidP="006D6A1C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  <w:r w:rsidRPr="006D6A1C">
        <w:rPr>
          <w:rFonts w:cstheme="minorHAnsi"/>
          <w:color w:val="000000" w:themeColor="text1"/>
          <w:sz w:val="28"/>
          <w:szCs w:val="28"/>
        </w:rPr>
        <w:t xml:space="preserve">The ultimate goal of </w:t>
      </w:r>
      <w:proofErr w:type="spellStart"/>
      <w:r w:rsidRPr="006D6A1C">
        <w:rPr>
          <w:rFonts w:cstheme="minorHAnsi"/>
          <w:color w:val="000000" w:themeColor="text1"/>
          <w:sz w:val="28"/>
          <w:szCs w:val="28"/>
        </w:rPr>
        <w:t>mucogingival</w:t>
      </w:r>
      <w:proofErr w:type="spellEnd"/>
      <w:r w:rsidRPr="006D6A1C">
        <w:rPr>
          <w:rFonts w:cstheme="minorHAnsi"/>
          <w:color w:val="000000" w:themeColor="text1"/>
          <w:sz w:val="28"/>
          <w:szCs w:val="28"/>
        </w:rPr>
        <w:t xml:space="preserve"> surgical procedures is the creation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6D6A1C">
        <w:rPr>
          <w:rFonts w:cstheme="minorHAnsi"/>
          <w:color w:val="000000" w:themeColor="text1"/>
          <w:sz w:val="28"/>
          <w:szCs w:val="28"/>
        </w:rPr>
        <w:t>or widening of attached gingiva around teeth and implants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6D6A1C">
        <w:rPr>
          <w:rFonts w:cstheme="minorHAnsi"/>
          <w:color w:val="000000" w:themeColor="text1"/>
          <w:sz w:val="28"/>
          <w:szCs w:val="28"/>
        </w:rPr>
        <w:t xml:space="preserve"> </w:t>
      </w:r>
      <w:r w:rsidR="007949FC" w:rsidRPr="007949FC">
        <w:rPr>
          <w:rFonts w:cstheme="minorHAnsi"/>
          <w:color w:val="000000" w:themeColor="text1"/>
          <w:sz w:val="28"/>
          <w:szCs w:val="28"/>
        </w:rPr>
        <w:t>That may be either, free gingival graft or pedicle graft e.g. laterally repositioned flap.</w:t>
      </w:r>
    </w:p>
    <w:p w:rsidR="00703A2F" w:rsidRDefault="00703A2F" w:rsidP="006D6A1C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</w:p>
    <w:p w:rsidR="00F75FD6" w:rsidRPr="0057339D" w:rsidRDefault="0057339D" w:rsidP="00716DBD">
      <w:pPr>
        <w:ind w:left="-709" w:right="-164" w:firstLine="142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57339D">
        <w:rPr>
          <w:rFonts w:cstheme="minorHAnsi"/>
          <w:b/>
          <w:bCs/>
          <w:color w:val="000000" w:themeColor="text1"/>
          <w:sz w:val="32"/>
          <w:szCs w:val="32"/>
          <w:u w:val="single"/>
        </w:rPr>
        <w:t>3-</w:t>
      </w:r>
      <w:r w:rsidR="00703A2F" w:rsidRPr="0057339D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Problems Associated With an Aberrant </w:t>
      </w:r>
      <w:proofErr w:type="spellStart"/>
      <w:r w:rsidR="00703A2F" w:rsidRPr="0057339D">
        <w:rPr>
          <w:rFonts w:cstheme="minorHAnsi"/>
          <w:b/>
          <w:bCs/>
          <w:color w:val="000000" w:themeColor="text1"/>
          <w:sz w:val="32"/>
          <w:szCs w:val="32"/>
          <w:u w:val="single"/>
        </w:rPr>
        <w:t>Frenum</w:t>
      </w:r>
      <w:proofErr w:type="spellEnd"/>
    </w:p>
    <w:p w:rsidR="00F75FD6" w:rsidRPr="0057339D" w:rsidRDefault="0057339D" w:rsidP="00F75FD6">
      <w:pPr>
        <w:ind w:left="-709" w:right="-164" w:firstLine="14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-</w:t>
      </w:r>
      <w:proofErr w:type="spellStart"/>
      <w:r w:rsidR="00F75FD6" w:rsidRPr="0057339D">
        <w:rPr>
          <w:rFonts w:cstheme="minorHAnsi"/>
          <w:b/>
          <w:bCs/>
          <w:color w:val="000000" w:themeColor="text1"/>
          <w:sz w:val="28"/>
          <w:szCs w:val="28"/>
        </w:rPr>
        <w:t>Frenectomy</w:t>
      </w:r>
      <w:proofErr w:type="spellEnd"/>
      <w:r w:rsidR="00F75FD6" w:rsidRPr="0057339D">
        <w:rPr>
          <w:rFonts w:cstheme="minorHAnsi"/>
          <w:b/>
          <w:bCs/>
          <w:color w:val="000000" w:themeColor="text1"/>
          <w:sz w:val="28"/>
          <w:szCs w:val="28"/>
        </w:rPr>
        <w:t xml:space="preserve"> and </w:t>
      </w:r>
      <w:proofErr w:type="spellStart"/>
      <w:r w:rsidR="00F75FD6" w:rsidRPr="0057339D">
        <w:rPr>
          <w:rFonts w:cstheme="minorHAnsi"/>
          <w:b/>
          <w:bCs/>
          <w:color w:val="000000" w:themeColor="text1"/>
          <w:sz w:val="28"/>
          <w:szCs w:val="28"/>
        </w:rPr>
        <w:t>Frenetomy</w:t>
      </w:r>
      <w:proofErr w:type="spellEnd"/>
    </w:p>
    <w:p w:rsidR="00F75FD6" w:rsidRDefault="00F75FD6" w:rsidP="00703E23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  <w:r w:rsidRPr="00F75FD6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703E23" w:rsidRPr="00703E23">
        <w:rPr>
          <w:rFonts w:cstheme="minorHAnsi"/>
          <w:color w:val="000000" w:themeColor="text1"/>
          <w:sz w:val="28"/>
          <w:szCs w:val="28"/>
        </w:rPr>
        <w:t>Frenectomy</w:t>
      </w:r>
      <w:proofErr w:type="spellEnd"/>
      <w:r w:rsidR="00703E23" w:rsidRPr="00703E23">
        <w:rPr>
          <w:rFonts w:cstheme="minorHAnsi"/>
          <w:color w:val="000000" w:themeColor="text1"/>
          <w:sz w:val="28"/>
          <w:szCs w:val="28"/>
        </w:rPr>
        <w:t xml:space="preserve"> and </w:t>
      </w:r>
      <w:proofErr w:type="spellStart"/>
      <w:r w:rsidR="00703E23" w:rsidRPr="00703E23">
        <w:rPr>
          <w:rFonts w:cstheme="minorHAnsi"/>
          <w:color w:val="000000" w:themeColor="text1"/>
          <w:sz w:val="28"/>
          <w:szCs w:val="28"/>
        </w:rPr>
        <w:t>frenotomy</w:t>
      </w:r>
      <w:proofErr w:type="spellEnd"/>
      <w:r w:rsidR="00703E23" w:rsidRPr="00703E23">
        <w:rPr>
          <w:rFonts w:cstheme="minorHAnsi"/>
          <w:color w:val="000000" w:themeColor="text1"/>
          <w:sz w:val="28"/>
          <w:szCs w:val="28"/>
        </w:rPr>
        <w:t xml:space="preserve"> refer to surgical procedures that differ in degree. </w:t>
      </w:r>
      <w:proofErr w:type="spellStart"/>
      <w:r w:rsidR="00703E23" w:rsidRPr="00703E23">
        <w:rPr>
          <w:rFonts w:cstheme="minorHAnsi"/>
          <w:color w:val="000000" w:themeColor="text1"/>
          <w:sz w:val="28"/>
          <w:szCs w:val="28"/>
        </w:rPr>
        <w:t>Frenectomy</w:t>
      </w:r>
      <w:proofErr w:type="spellEnd"/>
      <w:r w:rsidR="00703E23" w:rsidRPr="00703E23">
        <w:rPr>
          <w:rFonts w:cstheme="minorHAnsi"/>
          <w:color w:val="000000" w:themeColor="text1"/>
          <w:sz w:val="28"/>
          <w:szCs w:val="28"/>
        </w:rPr>
        <w:t xml:space="preserve"> is complete removal of the </w:t>
      </w:r>
      <w:proofErr w:type="spellStart"/>
      <w:r w:rsidR="00703E23" w:rsidRPr="00703E23">
        <w:rPr>
          <w:rFonts w:cstheme="minorHAnsi"/>
          <w:color w:val="000000" w:themeColor="text1"/>
          <w:sz w:val="28"/>
          <w:szCs w:val="28"/>
        </w:rPr>
        <w:t>frenum</w:t>
      </w:r>
      <w:proofErr w:type="spellEnd"/>
      <w:r w:rsidR="00703E23" w:rsidRPr="00703E23">
        <w:rPr>
          <w:rFonts w:cstheme="minorHAnsi"/>
          <w:color w:val="000000" w:themeColor="text1"/>
          <w:sz w:val="28"/>
          <w:szCs w:val="28"/>
        </w:rPr>
        <w:t xml:space="preserve">, including its attachment to underlying bone, and it may be required in the correction of an abnormal </w:t>
      </w:r>
      <w:proofErr w:type="spellStart"/>
      <w:r w:rsidR="00703E23" w:rsidRPr="00703E23">
        <w:rPr>
          <w:rFonts w:cstheme="minorHAnsi"/>
          <w:color w:val="000000" w:themeColor="text1"/>
          <w:sz w:val="28"/>
          <w:szCs w:val="28"/>
        </w:rPr>
        <w:t>diastema</w:t>
      </w:r>
      <w:proofErr w:type="spellEnd"/>
      <w:r w:rsidR="00703E23" w:rsidRPr="00703E23">
        <w:rPr>
          <w:rFonts w:cstheme="minorHAnsi"/>
          <w:color w:val="000000" w:themeColor="text1"/>
          <w:sz w:val="28"/>
          <w:szCs w:val="28"/>
        </w:rPr>
        <w:t xml:space="preserve"> between the maxillary central incisors. </w:t>
      </w:r>
      <w:proofErr w:type="spellStart"/>
      <w:r w:rsidR="00703E23" w:rsidRPr="00703E23">
        <w:rPr>
          <w:rFonts w:cstheme="minorHAnsi"/>
          <w:color w:val="000000" w:themeColor="text1"/>
          <w:sz w:val="28"/>
          <w:szCs w:val="28"/>
        </w:rPr>
        <w:t>Frenotomy</w:t>
      </w:r>
      <w:proofErr w:type="spellEnd"/>
      <w:r w:rsidR="00703E23" w:rsidRPr="00703E23">
        <w:rPr>
          <w:rFonts w:cstheme="minorHAnsi"/>
          <w:color w:val="000000" w:themeColor="text1"/>
          <w:sz w:val="28"/>
          <w:szCs w:val="28"/>
        </w:rPr>
        <w:t xml:space="preserve"> is relocation of the </w:t>
      </w:r>
      <w:proofErr w:type="spellStart"/>
      <w:r w:rsidR="00703E23" w:rsidRPr="00703E23">
        <w:rPr>
          <w:rFonts w:cstheme="minorHAnsi"/>
          <w:color w:val="000000" w:themeColor="text1"/>
          <w:sz w:val="28"/>
          <w:szCs w:val="28"/>
        </w:rPr>
        <w:t>frenum</w:t>
      </w:r>
      <w:proofErr w:type="spellEnd"/>
      <w:r w:rsidR="00703E23" w:rsidRPr="00703E23">
        <w:rPr>
          <w:rFonts w:cstheme="minorHAnsi"/>
          <w:color w:val="000000" w:themeColor="text1"/>
          <w:sz w:val="28"/>
          <w:szCs w:val="28"/>
        </w:rPr>
        <w:t>, usually in a more apical position.</w:t>
      </w:r>
    </w:p>
    <w:p w:rsidR="0057339D" w:rsidRDefault="0057339D" w:rsidP="00703E23">
      <w:pPr>
        <w:ind w:left="-709" w:right="-164" w:firstLine="142"/>
        <w:rPr>
          <w:rFonts w:cstheme="minorHAnsi"/>
          <w:color w:val="000000" w:themeColor="text1"/>
          <w:sz w:val="28"/>
          <w:szCs w:val="28"/>
        </w:rPr>
      </w:pPr>
    </w:p>
    <w:p w:rsidR="00C57EEB" w:rsidRDefault="00C57EEB" w:rsidP="00C57EEB">
      <w:pPr>
        <w:pStyle w:val="ListParagraph"/>
        <w:numPr>
          <w:ilvl w:val="0"/>
          <w:numId w:val="11"/>
        </w:numPr>
        <w:ind w:right="-164"/>
        <w:rPr>
          <w:rFonts w:cstheme="minorHAnsi"/>
          <w:b/>
          <w:bCs/>
          <w:color w:val="000000" w:themeColor="text1"/>
          <w:sz w:val="28"/>
          <w:szCs w:val="28"/>
        </w:rPr>
      </w:pPr>
      <w:r w:rsidRPr="00C57EEB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 xml:space="preserve">They are indicated when the </w:t>
      </w:r>
      <w:proofErr w:type="spellStart"/>
      <w:r w:rsidRPr="00C57EEB">
        <w:rPr>
          <w:rFonts w:cstheme="minorHAnsi"/>
          <w:b/>
          <w:bCs/>
          <w:color w:val="000000" w:themeColor="text1"/>
          <w:sz w:val="28"/>
          <w:szCs w:val="28"/>
        </w:rPr>
        <w:t>frenum</w:t>
      </w:r>
      <w:proofErr w:type="spellEnd"/>
      <w:r w:rsidRPr="00C57EEB">
        <w:rPr>
          <w:rFonts w:cstheme="minorHAnsi"/>
          <w:b/>
          <w:bCs/>
          <w:color w:val="000000" w:themeColor="text1"/>
          <w:sz w:val="28"/>
          <w:szCs w:val="28"/>
        </w:rPr>
        <w:t xml:space="preserve"> is present with:</w:t>
      </w:r>
    </w:p>
    <w:p w:rsidR="00C57EEB" w:rsidRPr="00C57EEB" w:rsidRDefault="00C57EEB" w:rsidP="00C57EEB">
      <w:pPr>
        <w:pStyle w:val="ListParagraph"/>
        <w:ind w:left="153" w:right="-164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F165B0" w:rsidRDefault="00F75FD6" w:rsidP="00F165B0">
      <w:pPr>
        <w:pStyle w:val="ListParagraph"/>
        <w:numPr>
          <w:ilvl w:val="0"/>
          <w:numId w:val="7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F165B0">
        <w:rPr>
          <w:rFonts w:cstheme="minorHAnsi"/>
          <w:color w:val="000000" w:themeColor="text1"/>
          <w:sz w:val="28"/>
          <w:szCs w:val="28"/>
        </w:rPr>
        <w:t>Significantly interferes with the patient's ability to maintain the area.</w:t>
      </w:r>
    </w:p>
    <w:p w:rsidR="00F165B0" w:rsidRDefault="00F75FD6" w:rsidP="00F165B0">
      <w:pPr>
        <w:pStyle w:val="ListParagraph"/>
        <w:numPr>
          <w:ilvl w:val="0"/>
          <w:numId w:val="7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F165B0">
        <w:rPr>
          <w:rFonts w:cstheme="minorHAnsi"/>
          <w:color w:val="000000" w:themeColor="text1"/>
          <w:sz w:val="28"/>
          <w:szCs w:val="28"/>
        </w:rPr>
        <w:t>Compromises the labial flange of a maxillary denture.</w:t>
      </w:r>
    </w:p>
    <w:p w:rsidR="00F165B0" w:rsidRDefault="00F75FD6" w:rsidP="00F165B0">
      <w:pPr>
        <w:pStyle w:val="ListParagraph"/>
        <w:numPr>
          <w:ilvl w:val="0"/>
          <w:numId w:val="7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F165B0">
        <w:rPr>
          <w:rFonts w:cstheme="minorHAnsi"/>
          <w:color w:val="000000" w:themeColor="text1"/>
          <w:sz w:val="28"/>
          <w:szCs w:val="28"/>
        </w:rPr>
        <w:t>Produces pull on the free gingival margin (that by history is causing progressive attachment loss).</w:t>
      </w:r>
    </w:p>
    <w:p w:rsidR="006A0C62" w:rsidRPr="00C57EEB" w:rsidRDefault="00F75FD6" w:rsidP="00C57EEB">
      <w:pPr>
        <w:pStyle w:val="ListParagraph"/>
        <w:numPr>
          <w:ilvl w:val="0"/>
          <w:numId w:val="7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F165B0">
        <w:rPr>
          <w:rFonts w:cstheme="minorHAnsi"/>
          <w:color w:val="000000" w:themeColor="text1"/>
          <w:sz w:val="28"/>
          <w:szCs w:val="28"/>
        </w:rPr>
        <w:t xml:space="preserve">Interferes with the orthodontic closure of a </w:t>
      </w:r>
      <w:proofErr w:type="spellStart"/>
      <w:r w:rsidRPr="00F165B0">
        <w:rPr>
          <w:rFonts w:cstheme="minorHAnsi"/>
          <w:color w:val="000000" w:themeColor="text1"/>
          <w:sz w:val="28"/>
          <w:szCs w:val="28"/>
        </w:rPr>
        <w:t>diastema</w:t>
      </w:r>
      <w:proofErr w:type="spellEnd"/>
      <w:r w:rsidRPr="00F165B0">
        <w:rPr>
          <w:rFonts w:cstheme="minorHAnsi"/>
          <w:color w:val="000000" w:themeColor="text1"/>
          <w:sz w:val="28"/>
          <w:szCs w:val="28"/>
        </w:rPr>
        <w:t>.</w:t>
      </w:r>
    </w:p>
    <w:p w:rsidR="006A0C62" w:rsidRDefault="006A0C62" w:rsidP="0048676B">
      <w:pPr>
        <w:pStyle w:val="ListParagraph"/>
        <w:ind w:left="153" w:right="-164"/>
        <w:rPr>
          <w:rFonts w:cstheme="minorHAnsi"/>
          <w:color w:val="000000" w:themeColor="text1"/>
          <w:sz w:val="28"/>
          <w:szCs w:val="28"/>
        </w:rPr>
      </w:pPr>
    </w:p>
    <w:p w:rsidR="0048676B" w:rsidRPr="00677D38" w:rsidRDefault="0048676B" w:rsidP="00677D38">
      <w:pPr>
        <w:pStyle w:val="ListParagraph"/>
        <w:numPr>
          <w:ilvl w:val="0"/>
          <w:numId w:val="6"/>
        </w:numPr>
        <w:ind w:right="-164"/>
        <w:rPr>
          <w:rFonts w:cstheme="minorHAnsi"/>
          <w:b/>
          <w:bCs/>
          <w:color w:val="000000" w:themeColor="text1"/>
          <w:sz w:val="32"/>
          <w:szCs w:val="32"/>
        </w:rPr>
      </w:pPr>
      <w:r w:rsidRPr="00677D38">
        <w:rPr>
          <w:rFonts w:cstheme="minorHAnsi"/>
          <w:b/>
          <w:bCs/>
          <w:color w:val="000000" w:themeColor="text1"/>
          <w:sz w:val="32"/>
          <w:szCs w:val="32"/>
        </w:rPr>
        <w:t xml:space="preserve">Techniques for the labial </w:t>
      </w:r>
      <w:proofErr w:type="spellStart"/>
      <w:r w:rsidRPr="00677D38">
        <w:rPr>
          <w:rFonts w:cstheme="minorHAnsi"/>
          <w:b/>
          <w:bCs/>
          <w:color w:val="000000" w:themeColor="text1"/>
          <w:sz w:val="32"/>
          <w:szCs w:val="32"/>
        </w:rPr>
        <w:t>Frenectomy</w:t>
      </w:r>
      <w:proofErr w:type="spellEnd"/>
      <w:r w:rsidR="00FB5D09" w:rsidRPr="00677D38">
        <w:rPr>
          <w:sz w:val="24"/>
          <w:szCs w:val="24"/>
        </w:rPr>
        <w:t xml:space="preserve"> </w:t>
      </w:r>
    </w:p>
    <w:p w:rsidR="00FB5D09" w:rsidRPr="00677D38" w:rsidRDefault="00FB5D09" w:rsidP="00053B2F">
      <w:pPr>
        <w:pStyle w:val="ListParagraph"/>
        <w:numPr>
          <w:ilvl w:val="0"/>
          <w:numId w:val="8"/>
        </w:numPr>
        <w:ind w:right="-164"/>
        <w:rPr>
          <w:rFonts w:cstheme="minorHAnsi"/>
          <w:b/>
          <w:bCs/>
          <w:color w:val="000000" w:themeColor="text1"/>
          <w:sz w:val="32"/>
          <w:szCs w:val="32"/>
        </w:rPr>
      </w:pPr>
      <w:r w:rsidRPr="00677D38">
        <w:rPr>
          <w:rFonts w:cstheme="minorHAnsi"/>
          <w:b/>
          <w:bCs/>
          <w:color w:val="000000" w:themeColor="text1"/>
          <w:sz w:val="32"/>
          <w:szCs w:val="32"/>
        </w:rPr>
        <w:t>Dieffenbachia V-shape</w:t>
      </w:r>
    </w:p>
    <w:p w:rsidR="00053B2F" w:rsidRPr="00053B2F" w:rsidRDefault="00053B2F" w:rsidP="00053B2F">
      <w:pPr>
        <w:pStyle w:val="ListParagraph"/>
        <w:numPr>
          <w:ilvl w:val="0"/>
          <w:numId w:val="9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053B2F">
        <w:rPr>
          <w:rFonts w:cstheme="minorHAnsi"/>
          <w:color w:val="000000" w:themeColor="text1"/>
          <w:sz w:val="28"/>
          <w:szCs w:val="28"/>
        </w:rPr>
        <w:t xml:space="preserve">Hold </w:t>
      </w:r>
      <w:proofErr w:type="spellStart"/>
      <w:r w:rsidRPr="00053B2F">
        <w:rPr>
          <w:rFonts w:cstheme="minorHAnsi"/>
          <w:color w:val="000000" w:themeColor="text1"/>
          <w:sz w:val="28"/>
          <w:szCs w:val="28"/>
        </w:rPr>
        <w:t>frenum</w:t>
      </w:r>
      <w:proofErr w:type="spellEnd"/>
      <w:r w:rsidRPr="00053B2F">
        <w:rPr>
          <w:rFonts w:cstheme="minorHAnsi"/>
          <w:color w:val="000000" w:themeColor="text1"/>
          <w:sz w:val="28"/>
          <w:szCs w:val="28"/>
        </w:rPr>
        <w:t xml:space="preserve"> with hemostat</w:t>
      </w:r>
    </w:p>
    <w:p w:rsidR="00053B2F" w:rsidRPr="00053B2F" w:rsidRDefault="00053B2F" w:rsidP="00053B2F">
      <w:pPr>
        <w:pStyle w:val="ListParagraph"/>
        <w:numPr>
          <w:ilvl w:val="0"/>
          <w:numId w:val="9"/>
        </w:numPr>
        <w:ind w:right="-164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Surgical  incision  with   </w:t>
      </w:r>
      <w:r w:rsidRPr="00053B2F">
        <w:rPr>
          <w:rFonts w:cstheme="minorHAnsi"/>
          <w:color w:val="000000" w:themeColor="text1"/>
          <w:sz w:val="28"/>
          <w:szCs w:val="28"/>
        </w:rPr>
        <w:t>#15 blade</w:t>
      </w:r>
    </w:p>
    <w:p w:rsidR="00053B2F" w:rsidRPr="00053B2F" w:rsidRDefault="00053B2F" w:rsidP="00053B2F">
      <w:pPr>
        <w:pStyle w:val="ListParagraph"/>
        <w:numPr>
          <w:ilvl w:val="0"/>
          <w:numId w:val="9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053B2F">
        <w:rPr>
          <w:rFonts w:cstheme="minorHAnsi"/>
          <w:color w:val="000000" w:themeColor="text1"/>
          <w:sz w:val="28"/>
          <w:szCs w:val="28"/>
        </w:rPr>
        <w:t>Excise  wedge  of  tissue</w:t>
      </w:r>
    </w:p>
    <w:p w:rsidR="00053B2F" w:rsidRPr="00053B2F" w:rsidRDefault="00053B2F" w:rsidP="00053B2F">
      <w:pPr>
        <w:pStyle w:val="ListParagraph"/>
        <w:numPr>
          <w:ilvl w:val="0"/>
          <w:numId w:val="9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053B2F">
        <w:rPr>
          <w:rFonts w:cstheme="minorHAnsi"/>
          <w:color w:val="000000" w:themeColor="text1"/>
          <w:sz w:val="28"/>
          <w:szCs w:val="28"/>
        </w:rPr>
        <w:t xml:space="preserve">Dissect   fibers   from </w:t>
      </w:r>
      <w:proofErr w:type="spellStart"/>
      <w:r w:rsidRPr="00053B2F">
        <w:rPr>
          <w:rFonts w:cstheme="minorHAnsi"/>
          <w:color w:val="000000" w:themeColor="text1"/>
          <w:sz w:val="28"/>
          <w:szCs w:val="28"/>
        </w:rPr>
        <w:t>periosteum</w:t>
      </w:r>
      <w:proofErr w:type="spellEnd"/>
    </w:p>
    <w:p w:rsidR="00053B2F" w:rsidRDefault="00053B2F" w:rsidP="00053B2F">
      <w:pPr>
        <w:pStyle w:val="ListParagraph"/>
        <w:numPr>
          <w:ilvl w:val="0"/>
          <w:numId w:val="9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053B2F">
        <w:rPr>
          <w:rFonts w:cstheme="minorHAnsi"/>
          <w:color w:val="000000" w:themeColor="text1"/>
          <w:sz w:val="28"/>
          <w:szCs w:val="28"/>
        </w:rPr>
        <w:t>Interrupted suture placed</w:t>
      </w:r>
    </w:p>
    <w:p w:rsidR="00677D38" w:rsidRDefault="00677D38" w:rsidP="00677D38">
      <w:pPr>
        <w:ind w:right="-164"/>
        <w:rPr>
          <w:rFonts w:cstheme="minorHAnsi"/>
          <w:color w:val="000000" w:themeColor="text1"/>
          <w:sz w:val="28"/>
          <w:szCs w:val="28"/>
        </w:rPr>
      </w:pPr>
    </w:p>
    <w:p w:rsidR="00677D38" w:rsidRPr="00677D38" w:rsidRDefault="00677D38" w:rsidP="00677D38">
      <w:pPr>
        <w:ind w:right="-164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Pr="00677D38">
        <w:rPr>
          <w:rFonts w:cstheme="minorHAnsi"/>
          <w:b/>
          <w:bCs/>
          <w:color w:val="000000" w:themeColor="text1"/>
          <w:sz w:val="32"/>
          <w:szCs w:val="32"/>
        </w:rPr>
        <w:t xml:space="preserve">2. </w:t>
      </w:r>
      <w:proofErr w:type="spellStart"/>
      <w:r w:rsidRPr="00677D38">
        <w:rPr>
          <w:rFonts w:cstheme="minorHAnsi"/>
          <w:b/>
          <w:bCs/>
          <w:color w:val="000000" w:themeColor="text1"/>
          <w:sz w:val="32"/>
          <w:szCs w:val="32"/>
        </w:rPr>
        <w:t>Schuchardt</w:t>
      </w:r>
      <w:proofErr w:type="spellEnd"/>
      <w:r w:rsidRPr="00677D38">
        <w:rPr>
          <w:rFonts w:cstheme="minorHAnsi"/>
          <w:b/>
          <w:bCs/>
          <w:color w:val="000000" w:themeColor="text1"/>
          <w:sz w:val="32"/>
          <w:szCs w:val="32"/>
        </w:rPr>
        <w:t xml:space="preserve"> Z-shape</w:t>
      </w:r>
      <w:r w:rsidRPr="00677D38">
        <w:rPr>
          <w:rFonts w:cstheme="minorHAnsi"/>
          <w:color w:val="000000" w:themeColor="text1"/>
          <w:sz w:val="28"/>
          <w:szCs w:val="28"/>
        </w:rPr>
        <w:t>:</w:t>
      </w:r>
    </w:p>
    <w:p w:rsidR="00677D38" w:rsidRDefault="00677D38" w:rsidP="00677D38">
      <w:pPr>
        <w:ind w:right="-164"/>
        <w:rPr>
          <w:rFonts w:cstheme="minorHAnsi"/>
          <w:color w:val="000000" w:themeColor="text1"/>
          <w:sz w:val="28"/>
          <w:szCs w:val="28"/>
        </w:rPr>
      </w:pPr>
      <w:r w:rsidRPr="00677D38">
        <w:rPr>
          <w:rFonts w:cstheme="minorHAnsi"/>
          <w:color w:val="000000" w:themeColor="text1"/>
          <w:sz w:val="28"/>
          <w:szCs w:val="28"/>
        </w:rPr>
        <w:t xml:space="preserve">The main advantage of this method over the V-shape method was minimal scar tissue formation. The method requires a skilled operator as it is tedious to perform.                  The technique is done to reduce loss of vestibular depth </w:t>
      </w:r>
      <w:r w:rsidR="006A0C62" w:rsidRPr="00677D38">
        <w:rPr>
          <w:rFonts w:cstheme="minorHAnsi"/>
          <w:color w:val="000000" w:themeColor="text1"/>
          <w:sz w:val="28"/>
          <w:szCs w:val="28"/>
        </w:rPr>
        <w:t>sometimes seen</w:t>
      </w:r>
      <w:r w:rsidRPr="00677D38">
        <w:rPr>
          <w:rFonts w:cstheme="minorHAnsi"/>
          <w:color w:val="000000" w:themeColor="text1"/>
          <w:sz w:val="28"/>
          <w:szCs w:val="28"/>
        </w:rPr>
        <w:t xml:space="preserve"> with linear incision.</w:t>
      </w:r>
    </w:p>
    <w:p w:rsidR="004F7F75" w:rsidRPr="004F7F75" w:rsidRDefault="004F7F75" w:rsidP="004F7F75">
      <w:pPr>
        <w:pStyle w:val="ListParagraph"/>
        <w:numPr>
          <w:ilvl w:val="0"/>
          <w:numId w:val="10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4F7F75">
        <w:rPr>
          <w:rFonts w:cstheme="minorHAnsi"/>
          <w:color w:val="000000" w:themeColor="text1"/>
          <w:sz w:val="28"/>
          <w:szCs w:val="28"/>
        </w:rPr>
        <w:t>Make elliptical incision</w:t>
      </w:r>
    </w:p>
    <w:p w:rsidR="004F7F75" w:rsidRPr="004F7F75" w:rsidRDefault="00BA2CFF" w:rsidP="004F7F75">
      <w:pPr>
        <w:pStyle w:val="ListParagraph"/>
        <w:numPr>
          <w:ilvl w:val="0"/>
          <w:numId w:val="10"/>
        </w:numPr>
        <w:ind w:right="-164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Excise </w:t>
      </w:r>
      <w:r w:rsidR="004F7F75" w:rsidRPr="004F7F75">
        <w:rPr>
          <w:rFonts w:cstheme="minorHAnsi"/>
          <w:color w:val="000000" w:themeColor="text1"/>
          <w:sz w:val="28"/>
          <w:szCs w:val="28"/>
        </w:rPr>
        <w:t>fibrous   tissue</w:t>
      </w:r>
    </w:p>
    <w:p w:rsidR="004F7F75" w:rsidRPr="004F7F75" w:rsidRDefault="004F7F75" w:rsidP="004F7F75">
      <w:pPr>
        <w:pStyle w:val="ListParagraph"/>
        <w:numPr>
          <w:ilvl w:val="0"/>
          <w:numId w:val="10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4F7F75">
        <w:rPr>
          <w:rFonts w:cstheme="minorHAnsi"/>
          <w:color w:val="000000" w:themeColor="text1"/>
          <w:sz w:val="28"/>
          <w:szCs w:val="28"/>
        </w:rPr>
        <w:t>Make 2 oblique incisions</w:t>
      </w:r>
    </w:p>
    <w:p w:rsidR="004F7F75" w:rsidRPr="004F7F75" w:rsidRDefault="004F7F75" w:rsidP="004F7F75">
      <w:pPr>
        <w:pStyle w:val="ListParagraph"/>
        <w:numPr>
          <w:ilvl w:val="0"/>
          <w:numId w:val="10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4F7F75">
        <w:rPr>
          <w:rFonts w:cstheme="minorHAnsi"/>
          <w:color w:val="000000" w:themeColor="text1"/>
          <w:sz w:val="28"/>
          <w:szCs w:val="28"/>
        </w:rPr>
        <w:t>Undermine pointed flaps</w:t>
      </w:r>
    </w:p>
    <w:p w:rsidR="004F7F75" w:rsidRDefault="004F7F75" w:rsidP="004F7F75">
      <w:pPr>
        <w:pStyle w:val="ListParagraph"/>
        <w:numPr>
          <w:ilvl w:val="0"/>
          <w:numId w:val="10"/>
        </w:numPr>
        <w:ind w:right="-164"/>
        <w:rPr>
          <w:rFonts w:cstheme="minorHAnsi"/>
          <w:color w:val="000000" w:themeColor="text1"/>
          <w:sz w:val="28"/>
          <w:szCs w:val="28"/>
        </w:rPr>
      </w:pPr>
      <w:r w:rsidRPr="004F7F75">
        <w:rPr>
          <w:rFonts w:cstheme="minorHAnsi"/>
          <w:color w:val="000000" w:themeColor="text1"/>
          <w:sz w:val="28"/>
          <w:szCs w:val="28"/>
        </w:rPr>
        <w:t>Rotate  points  to  close  vertical incision horizontally</w:t>
      </w:r>
    </w:p>
    <w:p w:rsidR="006A0C62" w:rsidRDefault="006A0C62" w:rsidP="006A0C62">
      <w:pPr>
        <w:pStyle w:val="ListParagraph"/>
        <w:ind w:right="-164"/>
        <w:rPr>
          <w:rFonts w:cstheme="minorHAnsi"/>
          <w:color w:val="000000" w:themeColor="text1"/>
          <w:sz w:val="28"/>
          <w:szCs w:val="28"/>
        </w:rPr>
      </w:pPr>
    </w:p>
    <w:p w:rsidR="006A0C62" w:rsidRPr="004F7F75" w:rsidRDefault="006A0C62" w:rsidP="006A0C62">
      <w:pPr>
        <w:pStyle w:val="ListParagraph"/>
        <w:ind w:right="-164"/>
        <w:rPr>
          <w:rFonts w:cstheme="minorHAnsi"/>
          <w:color w:val="000000" w:themeColor="text1"/>
          <w:sz w:val="28"/>
          <w:szCs w:val="28"/>
        </w:rPr>
      </w:pPr>
    </w:p>
    <w:p w:rsidR="003241AC" w:rsidRPr="00745E64" w:rsidRDefault="00745E64" w:rsidP="00745E64">
      <w:pPr>
        <w:ind w:right="-164"/>
        <w:rPr>
          <w:rFonts w:ascii="Gabriola" w:hAnsi="Gabriola" w:cstheme="minorHAnsi"/>
          <w:b/>
          <w:bCs/>
          <w:color w:val="000000" w:themeColor="text1"/>
          <w:sz w:val="32"/>
          <w:szCs w:val="32"/>
        </w:rPr>
      </w:pPr>
      <w:r>
        <w:rPr>
          <w:rFonts w:ascii="Gabriola" w:hAnsi="Gabriola" w:cstheme="minorHAnsi"/>
          <w:b/>
          <w:bCs/>
          <w:color w:val="000000" w:themeColor="text1"/>
          <w:sz w:val="32"/>
          <w:szCs w:val="32"/>
        </w:rPr>
        <w:t xml:space="preserve">             </w:t>
      </w:r>
      <w:r w:rsidR="003241AC" w:rsidRPr="00745E64">
        <w:rPr>
          <w:rFonts w:ascii="Gabriola" w:hAnsi="Gabriola" w:cstheme="minorHAnsi"/>
          <w:b/>
          <w:bCs/>
          <w:color w:val="000000" w:themeColor="text1"/>
          <w:sz w:val="32"/>
          <w:szCs w:val="32"/>
        </w:rPr>
        <w:t>“Live as if you were to die tomorrow. Learn as if you were to live forever.”</w:t>
      </w:r>
    </w:p>
    <w:p w:rsidR="00F11661" w:rsidRPr="00745E64" w:rsidRDefault="00745E64" w:rsidP="00745E64">
      <w:pPr>
        <w:ind w:left="-567" w:right="-164"/>
        <w:rPr>
          <w:rFonts w:ascii="Gabriola" w:hAnsi="Gabriola" w:cstheme="minorHAnsi"/>
          <w:b/>
          <w:bCs/>
          <w:color w:val="000000" w:themeColor="text1"/>
          <w:sz w:val="32"/>
          <w:szCs w:val="32"/>
        </w:rPr>
      </w:pPr>
      <w:r>
        <w:rPr>
          <w:rFonts w:ascii="Gabriola" w:hAnsi="Gabriola" w:cstheme="minorHAnsi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3241AC" w:rsidRPr="00745E64">
        <w:rPr>
          <w:rFonts w:ascii="Gabriola" w:hAnsi="Gabriola" w:cstheme="minorHAnsi"/>
          <w:b/>
          <w:bCs/>
          <w:color w:val="000000" w:themeColor="text1"/>
          <w:sz w:val="32"/>
          <w:szCs w:val="32"/>
        </w:rPr>
        <w:t>Mahatma Gandhi</w:t>
      </w:r>
    </w:p>
    <w:sectPr w:rsidR="00F11661" w:rsidRPr="00745E64" w:rsidSect="003F6C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0" w:right="758" w:bottom="42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1D" w:rsidRDefault="0099541D" w:rsidP="000B7EB4">
      <w:pPr>
        <w:spacing w:after="0" w:line="240" w:lineRule="auto"/>
      </w:pPr>
      <w:r>
        <w:separator/>
      </w:r>
    </w:p>
  </w:endnote>
  <w:endnote w:type="continuationSeparator" w:id="0">
    <w:p w:rsidR="0099541D" w:rsidRDefault="0099541D" w:rsidP="000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161640622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0F0E08" w:rsidRDefault="000F0E08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A65625" w:rsidRPr="00A65625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5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0B7EB4" w:rsidRDefault="000B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1D" w:rsidRDefault="0099541D" w:rsidP="000B7EB4">
      <w:pPr>
        <w:spacing w:after="0" w:line="240" w:lineRule="auto"/>
      </w:pPr>
      <w:r>
        <w:separator/>
      </w:r>
    </w:p>
  </w:footnote>
  <w:footnote w:type="continuationSeparator" w:id="0">
    <w:p w:rsidR="0099541D" w:rsidRDefault="0099541D" w:rsidP="000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4" w:rsidRDefault="00995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683938" o:spid="_x0000_s2050" type="#_x0000_t75" style="position:absolute;margin-left:0;margin-top:0;width:467.2pt;height:467.2pt;z-index:-251657216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4" w:rsidRDefault="00995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683939" o:spid="_x0000_s2051" type="#_x0000_t75" style="position:absolute;margin-left:0;margin-top:0;width:467.2pt;height:467.2pt;z-index:-251656192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4" w:rsidRDefault="00995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683937" o:spid="_x0000_s2049" type="#_x0000_t75" style="position:absolute;margin-left:0;margin-top:0;width:467.2pt;height:467.2pt;z-index:-251658240;mso-position-horizontal:center;mso-position-horizontal-relative:margin;mso-position-vertical:center;mso-position-vertical-relative:margin" o:allowincell="f">
          <v:imagedata r:id="rId1" o:title="photo_2020-06-16_22-45-4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E1"/>
    <w:multiLevelType w:val="hybridMultilevel"/>
    <w:tmpl w:val="6FF2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5754"/>
    <w:multiLevelType w:val="hybridMultilevel"/>
    <w:tmpl w:val="F4C02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654"/>
    <w:multiLevelType w:val="hybridMultilevel"/>
    <w:tmpl w:val="D08645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3">
    <w:nsid w:val="181503E0"/>
    <w:multiLevelType w:val="hybridMultilevel"/>
    <w:tmpl w:val="CCBAAB8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86C1CE8"/>
    <w:multiLevelType w:val="hybridMultilevel"/>
    <w:tmpl w:val="00062C7E"/>
    <w:lvl w:ilvl="0" w:tplc="04090009">
      <w:start w:val="1"/>
      <w:numFmt w:val="bullet"/>
      <w:lvlText w:val=""/>
      <w:lvlJc w:val="left"/>
      <w:pPr>
        <w:ind w:left="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35C372F"/>
    <w:multiLevelType w:val="hybridMultilevel"/>
    <w:tmpl w:val="EFC4DE7C"/>
    <w:lvl w:ilvl="0" w:tplc="7B44826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AC570EE"/>
    <w:multiLevelType w:val="hybridMultilevel"/>
    <w:tmpl w:val="2FF6579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AB0212B"/>
    <w:multiLevelType w:val="hybridMultilevel"/>
    <w:tmpl w:val="FC5C0AD6"/>
    <w:lvl w:ilvl="0" w:tplc="F03854B4">
      <w:start w:val="1"/>
      <w:numFmt w:val="lowerLetter"/>
      <w:lvlText w:val="%1)"/>
      <w:lvlJc w:val="left"/>
      <w:pPr>
        <w:ind w:left="-14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EAE5835"/>
    <w:multiLevelType w:val="hybridMultilevel"/>
    <w:tmpl w:val="7A7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697C"/>
    <w:multiLevelType w:val="hybridMultilevel"/>
    <w:tmpl w:val="04BCFA4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5D24CBF"/>
    <w:multiLevelType w:val="hybridMultilevel"/>
    <w:tmpl w:val="943C4D3E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5"/>
    <w:rsid w:val="00026DC7"/>
    <w:rsid w:val="00043BCB"/>
    <w:rsid w:val="00053B2F"/>
    <w:rsid w:val="00080322"/>
    <w:rsid w:val="000931BA"/>
    <w:rsid w:val="000A623F"/>
    <w:rsid w:val="000B7EB4"/>
    <w:rsid w:val="000E5DCB"/>
    <w:rsid w:val="000F0E08"/>
    <w:rsid w:val="00124725"/>
    <w:rsid w:val="00163EC9"/>
    <w:rsid w:val="00177726"/>
    <w:rsid w:val="00186E16"/>
    <w:rsid w:val="001F3F08"/>
    <w:rsid w:val="00200C67"/>
    <w:rsid w:val="00212655"/>
    <w:rsid w:val="00223CBC"/>
    <w:rsid w:val="00251EE6"/>
    <w:rsid w:val="002957E9"/>
    <w:rsid w:val="002D109A"/>
    <w:rsid w:val="002E72F6"/>
    <w:rsid w:val="00303693"/>
    <w:rsid w:val="00312407"/>
    <w:rsid w:val="00314DDF"/>
    <w:rsid w:val="003241AC"/>
    <w:rsid w:val="0035654F"/>
    <w:rsid w:val="003579A5"/>
    <w:rsid w:val="00376794"/>
    <w:rsid w:val="003D667C"/>
    <w:rsid w:val="003E1142"/>
    <w:rsid w:val="003E1365"/>
    <w:rsid w:val="003F4259"/>
    <w:rsid w:val="003F6CEC"/>
    <w:rsid w:val="00403ADC"/>
    <w:rsid w:val="0045709D"/>
    <w:rsid w:val="00477F77"/>
    <w:rsid w:val="0048676B"/>
    <w:rsid w:val="004A1BA3"/>
    <w:rsid w:val="004B48D6"/>
    <w:rsid w:val="004C26D4"/>
    <w:rsid w:val="004D3E75"/>
    <w:rsid w:val="004F7F75"/>
    <w:rsid w:val="00506E4B"/>
    <w:rsid w:val="00547C08"/>
    <w:rsid w:val="0055479E"/>
    <w:rsid w:val="00555239"/>
    <w:rsid w:val="00564BE1"/>
    <w:rsid w:val="0057339D"/>
    <w:rsid w:val="005B0556"/>
    <w:rsid w:val="005E4954"/>
    <w:rsid w:val="005E7C72"/>
    <w:rsid w:val="00613DAC"/>
    <w:rsid w:val="00677D38"/>
    <w:rsid w:val="00682A73"/>
    <w:rsid w:val="006962A0"/>
    <w:rsid w:val="006A0C62"/>
    <w:rsid w:val="006C4FF8"/>
    <w:rsid w:val="006D6A1C"/>
    <w:rsid w:val="006E2EEF"/>
    <w:rsid w:val="00703A2F"/>
    <w:rsid w:val="00703E23"/>
    <w:rsid w:val="0071565F"/>
    <w:rsid w:val="00716DBD"/>
    <w:rsid w:val="00717EBA"/>
    <w:rsid w:val="007320A6"/>
    <w:rsid w:val="007434BB"/>
    <w:rsid w:val="00745E64"/>
    <w:rsid w:val="007949FC"/>
    <w:rsid w:val="007B7EAC"/>
    <w:rsid w:val="007C45EF"/>
    <w:rsid w:val="00856E33"/>
    <w:rsid w:val="00871F53"/>
    <w:rsid w:val="00890754"/>
    <w:rsid w:val="008E7ADA"/>
    <w:rsid w:val="008F36F5"/>
    <w:rsid w:val="008F59BE"/>
    <w:rsid w:val="009510C4"/>
    <w:rsid w:val="00970C9F"/>
    <w:rsid w:val="00990FF2"/>
    <w:rsid w:val="0099541D"/>
    <w:rsid w:val="009B5BFA"/>
    <w:rsid w:val="009C625F"/>
    <w:rsid w:val="009D7705"/>
    <w:rsid w:val="00A11CA9"/>
    <w:rsid w:val="00A468CB"/>
    <w:rsid w:val="00A506B4"/>
    <w:rsid w:val="00A50BAE"/>
    <w:rsid w:val="00A65625"/>
    <w:rsid w:val="00A724A8"/>
    <w:rsid w:val="00A919DD"/>
    <w:rsid w:val="00AA0C8A"/>
    <w:rsid w:val="00AC651A"/>
    <w:rsid w:val="00AC6B42"/>
    <w:rsid w:val="00AE1A52"/>
    <w:rsid w:val="00B120D2"/>
    <w:rsid w:val="00B122A6"/>
    <w:rsid w:val="00B55FBB"/>
    <w:rsid w:val="00B60CF8"/>
    <w:rsid w:val="00B82CB9"/>
    <w:rsid w:val="00B90F70"/>
    <w:rsid w:val="00BA2CFF"/>
    <w:rsid w:val="00BB0264"/>
    <w:rsid w:val="00BD5183"/>
    <w:rsid w:val="00C15891"/>
    <w:rsid w:val="00C56B94"/>
    <w:rsid w:val="00C57EEB"/>
    <w:rsid w:val="00CD0E65"/>
    <w:rsid w:val="00D03018"/>
    <w:rsid w:val="00D76E9D"/>
    <w:rsid w:val="00E131D1"/>
    <w:rsid w:val="00E35265"/>
    <w:rsid w:val="00E419E5"/>
    <w:rsid w:val="00E46B85"/>
    <w:rsid w:val="00E65100"/>
    <w:rsid w:val="00E82FB3"/>
    <w:rsid w:val="00F005AB"/>
    <w:rsid w:val="00F11661"/>
    <w:rsid w:val="00F165B0"/>
    <w:rsid w:val="00F333D6"/>
    <w:rsid w:val="00F537C9"/>
    <w:rsid w:val="00F567C8"/>
    <w:rsid w:val="00F75FD6"/>
    <w:rsid w:val="00F91F41"/>
    <w:rsid w:val="00FB5D09"/>
    <w:rsid w:val="00FC0D4B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B4"/>
  </w:style>
  <w:style w:type="paragraph" w:styleId="Footer">
    <w:name w:val="footer"/>
    <w:basedOn w:val="Normal"/>
    <w:link w:val="Foot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B4"/>
  </w:style>
  <w:style w:type="paragraph" w:styleId="ListParagraph">
    <w:name w:val="List Paragraph"/>
    <w:basedOn w:val="Normal"/>
    <w:uiPriority w:val="34"/>
    <w:qFormat/>
    <w:rsid w:val="0021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B4"/>
  </w:style>
  <w:style w:type="paragraph" w:styleId="Footer">
    <w:name w:val="footer"/>
    <w:basedOn w:val="Normal"/>
    <w:link w:val="FooterChar"/>
    <w:uiPriority w:val="99"/>
    <w:unhideWhenUsed/>
    <w:rsid w:val="000B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B4"/>
  </w:style>
  <w:style w:type="paragraph" w:styleId="ListParagraph">
    <w:name w:val="List Paragraph"/>
    <w:basedOn w:val="Normal"/>
    <w:uiPriority w:val="34"/>
    <w:qFormat/>
    <w:rsid w:val="0021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8</cp:revision>
  <dcterms:created xsi:type="dcterms:W3CDTF">2021-01-06T11:40:00Z</dcterms:created>
  <dcterms:modified xsi:type="dcterms:W3CDTF">2021-01-15T21:43:00Z</dcterms:modified>
</cp:coreProperties>
</file>